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38" w:rsidRPr="006B59A2" w:rsidRDefault="00144178">
      <w:pPr>
        <w:tabs>
          <w:tab w:val="left" w:pos="3006"/>
          <w:tab w:val="left" w:pos="4353"/>
          <w:tab w:val="left" w:pos="5699"/>
        </w:tabs>
        <w:spacing w:line="1231" w:lineRule="exact"/>
        <w:ind w:leftChars="20" w:left="44" w:rightChars="20" w:right="44"/>
        <w:jc w:val="center"/>
        <w:rPr>
          <w:rFonts w:ascii="Times New Roman" w:eastAsia="宋体" w:hAnsi="Times New Roman" w:cs="Microsoft JhengHei"/>
          <w:b/>
          <w:sz w:val="104"/>
          <w:szCs w:val="104"/>
          <w:lang w:eastAsia="zh-CN"/>
        </w:rPr>
      </w:pPr>
      <w:r w:rsidRPr="006B59A2">
        <w:rPr>
          <w:rFonts w:ascii="Times New Roman" w:eastAsia="宋体" w:hAnsi="Times New Roman" w:cs="Microsoft JhengHei"/>
          <w:b/>
          <w:bCs/>
          <w:color w:val="FF0000"/>
          <w:w w:val="90"/>
          <w:sz w:val="104"/>
          <w:szCs w:val="104"/>
          <w:lang w:eastAsia="zh-CN"/>
        </w:rPr>
        <w:t>会</w:t>
      </w:r>
      <w:r w:rsidRPr="006B59A2">
        <w:rPr>
          <w:rFonts w:ascii="Times New Roman" w:eastAsia="宋体" w:hAnsi="Times New Roman" w:cs="Microsoft JhengHei" w:hint="eastAsia"/>
          <w:b/>
          <w:bCs/>
          <w:color w:val="FF0000"/>
          <w:w w:val="90"/>
          <w:sz w:val="104"/>
          <w:szCs w:val="104"/>
          <w:lang w:eastAsia="zh-CN"/>
        </w:rPr>
        <w:t xml:space="preserve"> </w:t>
      </w:r>
      <w:r w:rsidRPr="006B59A2">
        <w:rPr>
          <w:rFonts w:ascii="Times New Roman" w:eastAsia="宋体" w:hAnsi="Times New Roman" w:cs="Microsoft JhengHei"/>
          <w:b/>
          <w:bCs/>
          <w:color w:val="FF0000"/>
          <w:w w:val="90"/>
          <w:sz w:val="104"/>
          <w:szCs w:val="104"/>
          <w:lang w:eastAsia="zh-CN"/>
        </w:rPr>
        <w:t>议</w:t>
      </w:r>
      <w:r w:rsidRPr="006B59A2">
        <w:rPr>
          <w:rFonts w:ascii="Times New Roman" w:eastAsia="宋体" w:hAnsi="Times New Roman" w:cs="Microsoft JhengHei" w:hint="eastAsia"/>
          <w:b/>
          <w:bCs/>
          <w:color w:val="FF0000"/>
          <w:w w:val="90"/>
          <w:sz w:val="104"/>
          <w:szCs w:val="104"/>
          <w:lang w:eastAsia="zh-CN"/>
        </w:rPr>
        <w:t xml:space="preserve"> </w:t>
      </w:r>
      <w:r w:rsidRPr="006B59A2">
        <w:rPr>
          <w:rFonts w:ascii="Times New Roman" w:eastAsia="宋体" w:hAnsi="Times New Roman" w:cs="Microsoft JhengHei"/>
          <w:b/>
          <w:bCs/>
          <w:color w:val="FF0000"/>
          <w:w w:val="90"/>
          <w:sz w:val="104"/>
          <w:szCs w:val="104"/>
          <w:lang w:eastAsia="zh-CN"/>
        </w:rPr>
        <w:t>通</w:t>
      </w:r>
      <w:r w:rsidR="008279FD" w:rsidRPr="006B59A2">
        <w:rPr>
          <w:rFonts w:ascii="Times New Roman" w:eastAsia="宋体" w:hAnsi="Times New Roman" w:cs="Microsoft JhengHei" w:hint="eastAsia"/>
          <w:b/>
          <w:bCs/>
          <w:color w:val="FF0000"/>
          <w:w w:val="90"/>
          <w:sz w:val="104"/>
          <w:szCs w:val="104"/>
          <w:lang w:eastAsia="zh-CN"/>
        </w:rPr>
        <w:t xml:space="preserve"> </w:t>
      </w:r>
      <w:r w:rsidRPr="006B59A2">
        <w:rPr>
          <w:rFonts w:ascii="Times New Roman" w:eastAsia="宋体" w:hAnsi="Times New Roman" w:cs="Microsoft JhengHei"/>
          <w:b/>
          <w:bCs/>
          <w:color w:val="FF0000"/>
          <w:w w:val="90"/>
          <w:sz w:val="104"/>
          <w:szCs w:val="104"/>
          <w:lang w:eastAsia="zh-CN"/>
        </w:rPr>
        <w:t>知</w:t>
      </w:r>
    </w:p>
    <w:p w:rsidR="00A91B38" w:rsidRPr="000217FB" w:rsidRDefault="00144178">
      <w:pPr>
        <w:pStyle w:val="21"/>
        <w:spacing w:before="516"/>
        <w:ind w:leftChars="20" w:left="44" w:rightChars="20" w:right="44"/>
        <w:jc w:val="center"/>
        <w:rPr>
          <w:rFonts w:ascii="Times New Roman" w:hAnsi="Times New Roman" w:cs="宋体"/>
          <w:sz w:val="32"/>
          <w:szCs w:val="32"/>
          <w:lang w:eastAsia="zh-CN"/>
        </w:rPr>
      </w:pPr>
      <w:r w:rsidRPr="000217FB">
        <w:rPr>
          <w:rFonts w:ascii="Times New Roman" w:hAnsi="Times New Roman" w:hint="eastAsia"/>
          <w:sz w:val="32"/>
          <w:szCs w:val="32"/>
          <w:lang w:eastAsia="zh-CN"/>
        </w:rPr>
        <w:t>FCPAE &amp; AIAM2019</w:t>
      </w:r>
      <w:r w:rsidR="00413631">
        <w:rPr>
          <w:rFonts w:ascii="Times New Roman" w:hAnsi="Times New Roman"/>
          <w:sz w:val="32"/>
          <w:szCs w:val="32"/>
        </w:rPr>
        <w:pict>
          <v:group id="_x0000_s1030" style="position:absolute;left:0;text-align:left;margin-left:85.15pt;margin-top:51.55pt;width:414pt;height:.1pt;z-index:-251658240;mso-position-horizontal-relative:page;mso-position-vertical-relative:text" coordorigin="1703,1031" coordsize="8280,2">
            <v:shape id="_x0000_s1031" style="position:absolute;left:1703;top:1031;width:8280;height:2" coordorigin="1703,1031" coordsize="8280,0" path="m1703,1031r8280,e" filled="f" strokecolor="red" strokeweight="1.56pt">
              <v:path arrowok="t"/>
            </v:shape>
            <w10:wrap anchorx="page"/>
          </v:group>
        </w:pict>
      </w:r>
      <w:r w:rsidRPr="000217FB">
        <w:rPr>
          <w:rFonts w:ascii="Times New Roman" w:hAnsi="Times New Roman" w:cs="宋体"/>
          <w:spacing w:val="-1"/>
          <w:sz w:val="32"/>
          <w:szCs w:val="32"/>
          <w:lang w:eastAsia="zh-CN"/>
        </w:rPr>
        <w:t>组委会〔</w:t>
      </w:r>
      <w:r w:rsidRPr="000217FB">
        <w:rPr>
          <w:rFonts w:ascii="Times New Roman" w:hAnsi="Times New Roman" w:cs="宋体"/>
          <w:spacing w:val="-1"/>
          <w:sz w:val="32"/>
          <w:szCs w:val="32"/>
          <w:lang w:eastAsia="zh-CN"/>
        </w:rPr>
        <w:t>201</w:t>
      </w:r>
      <w:r w:rsidRPr="000217FB">
        <w:rPr>
          <w:rFonts w:ascii="Times New Roman" w:hAnsi="Times New Roman" w:cs="宋体" w:hint="eastAsia"/>
          <w:spacing w:val="-1"/>
          <w:sz w:val="32"/>
          <w:szCs w:val="32"/>
          <w:lang w:eastAsia="zh-CN"/>
        </w:rPr>
        <w:t>9</w:t>
      </w:r>
      <w:r w:rsidRPr="000217FB">
        <w:rPr>
          <w:rFonts w:ascii="Times New Roman" w:hAnsi="Times New Roman" w:cs="宋体"/>
          <w:spacing w:val="-1"/>
          <w:sz w:val="32"/>
          <w:szCs w:val="32"/>
          <w:lang w:eastAsia="zh-CN"/>
        </w:rPr>
        <w:t>〕</w:t>
      </w:r>
      <w:r w:rsidRPr="000217FB">
        <w:rPr>
          <w:rFonts w:ascii="Times New Roman" w:hAnsi="Times New Roman" w:cs="宋体"/>
          <w:spacing w:val="1"/>
          <w:sz w:val="32"/>
          <w:szCs w:val="32"/>
          <w:lang w:eastAsia="zh-CN"/>
        </w:rPr>
        <w:t xml:space="preserve"> </w:t>
      </w:r>
      <w:r w:rsidR="007A77C1">
        <w:rPr>
          <w:rFonts w:ascii="Times New Roman" w:hAnsi="Times New Roman" w:cs="宋体" w:hint="eastAsia"/>
          <w:sz w:val="32"/>
          <w:szCs w:val="32"/>
          <w:lang w:eastAsia="zh-CN"/>
        </w:rPr>
        <w:t>2</w:t>
      </w:r>
      <w:r w:rsidRPr="000217FB">
        <w:rPr>
          <w:rFonts w:ascii="Times New Roman" w:hAnsi="Times New Roman" w:cs="宋体"/>
          <w:spacing w:val="-2"/>
          <w:sz w:val="32"/>
          <w:szCs w:val="32"/>
          <w:lang w:eastAsia="zh-CN"/>
        </w:rPr>
        <w:t xml:space="preserve"> </w:t>
      </w:r>
      <w:r w:rsidRPr="000217FB">
        <w:rPr>
          <w:rFonts w:ascii="Times New Roman" w:hAnsi="Times New Roman" w:cs="宋体"/>
          <w:sz w:val="32"/>
          <w:szCs w:val="32"/>
          <w:lang w:eastAsia="zh-CN"/>
        </w:rPr>
        <w:t>号</w:t>
      </w:r>
    </w:p>
    <w:p w:rsidR="00A91B38" w:rsidRPr="00855673" w:rsidRDefault="00A91B38">
      <w:pPr>
        <w:spacing w:line="170" w:lineRule="exact"/>
        <w:ind w:leftChars="20" w:left="44" w:rightChars="20" w:right="44"/>
        <w:rPr>
          <w:rFonts w:ascii="Times New Roman" w:eastAsia="宋体" w:hAnsi="Times New Roman"/>
          <w:sz w:val="17"/>
          <w:szCs w:val="17"/>
          <w:lang w:eastAsia="zh-CN"/>
        </w:rPr>
      </w:pPr>
    </w:p>
    <w:p w:rsidR="00A91B38" w:rsidRPr="00855673" w:rsidRDefault="00A91B38">
      <w:pPr>
        <w:spacing w:line="280" w:lineRule="exact"/>
        <w:ind w:leftChars="20" w:left="44" w:rightChars="20" w:right="44"/>
        <w:rPr>
          <w:rFonts w:ascii="Times New Roman" w:eastAsia="宋体" w:hAnsi="Times New Roman"/>
          <w:sz w:val="28"/>
          <w:szCs w:val="28"/>
          <w:lang w:eastAsia="zh-CN"/>
        </w:rPr>
      </w:pPr>
    </w:p>
    <w:p w:rsidR="00A91B38" w:rsidRPr="00855673" w:rsidRDefault="00144178" w:rsidP="008279FD">
      <w:pPr>
        <w:ind w:leftChars="20" w:left="44" w:rightChars="20" w:right="44"/>
        <w:jc w:val="center"/>
        <w:rPr>
          <w:rFonts w:ascii="Times New Roman" w:eastAsia="宋体" w:hAnsi="Times New Roman" w:cs="Times New Roman"/>
          <w:sz w:val="36"/>
          <w:szCs w:val="36"/>
          <w:lang w:eastAsia="zh-CN"/>
        </w:rPr>
      </w:pPr>
      <w:r w:rsidRPr="00855673">
        <w:rPr>
          <w:rFonts w:ascii="Times New Roman" w:eastAsia="宋体" w:hAnsi="Times New Roman" w:cs="Times New Roman"/>
          <w:b/>
          <w:bCs/>
          <w:w w:val="95"/>
          <w:sz w:val="36"/>
          <w:szCs w:val="36"/>
          <w:lang w:eastAsia="zh-CN"/>
        </w:rPr>
        <w:t>转发《</w:t>
      </w:r>
      <w:r w:rsidRPr="00855673">
        <w:rPr>
          <w:rFonts w:ascii="Times New Roman" w:eastAsia="宋体" w:hAnsi="Times New Roman" w:cs="Times New Roman" w:hint="eastAsia"/>
          <w:b/>
          <w:bCs/>
          <w:spacing w:val="1"/>
          <w:w w:val="95"/>
          <w:sz w:val="36"/>
          <w:szCs w:val="36"/>
          <w:lang w:eastAsia="zh-CN"/>
        </w:rPr>
        <w:t>第十一届</w:t>
      </w:r>
      <w:r w:rsidRPr="00855673">
        <w:rPr>
          <w:rFonts w:ascii="Times New Roman" w:eastAsia="宋体" w:hAnsi="Times New Roman" w:cs="Times New Roman" w:hint="eastAsia"/>
          <w:b/>
          <w:bCs/>
          <w:spacing w:val="1"/>
          <w:w w:val="95"/>
          <w:sz w:val="36"/>
          <w:szCs w:val="36"/>
          <w:lang w:eastAsia="zh-CN"/>
        </w:rPr>
        <w:t>FCPAE</w:t>
      </w:r>
      <w:r w:rsidRPr="00855673">
        <w:rPr>
          <w:rFonts w:ascii="Times New Roman" w:eastAsia="宋体" w:hAnsi="Times New Roman" w:cs="Times New Roman" w:hint="eastAsia"/>
          <w:b/>
          <w:bCs/>
          <w:spacing w:val="1"/>
          <w:w w:val="95"/>
          <w:sz w:val="36"/>
          <w:szCs w:val="36"/>
          <w:lang w:eastAsia="zh-CN"/>
        </w:rPr>
        <w:t>欧洲论坛暨</w:t>
      </w:r>
      <w:r w:rsidRPr="00855673">
        <w:rPr>
          <w:rFonts w:ascii="Times New Roman" w:eastAsia="宋体" w:hAnsi="Times New Roman" w:cs="Times New Roman" w:hint="eastAsia"/>
          <w:b/>
          <w:bCs/>
          <w:spacing w:val="1"/>
          <w:w w:val="95"/>
          <w:sz w:val="36"/>
          <w:szCs w:val="36"/>
          <w:lang w:eastAsia="zh-CN"/>
        </w:rPr>
        <w:t>2019</w:t>
      </w:r>
      <w:r w:rsidRPr="00855673">
        <w:rPr>
          <w:rFonts w:ascii="Times New Roman" w:eastAsia="宋体" w:hAnsi="Times New Roman" w:cs="Times New Roman" w:hint="eastAsia"/>
          <w:b/>
          <w:bCs/>
          <w:spacing w:val="1"/>
          <w:w w:val="95"/>
          <w:sz w:val="36"/>
          <w:szCs w:val="36"/>
          <w:lang w:eastAsia="zh-CN"/>
        </w:rPr>
        <w:t>人工智能与先进制造国际会议（</w:t>
      </w:r>
      <w:r w:rsidRPr="00855673">
        <w:rPr>
          <w:rFonts w:ascii="Times New Roman" w:eastAsia="宋体" w:hAnsi="Times New Roman" w:cs="Times New Roman" w:hint="eastAsia"/>
          <w:b/>
          <w:bCs/>
          <w:spacing w:val="1"/>
          <w:w w:val="95"/>
          <w:sz w:val="36"/>
          <w:szCs w:val="36"/>
          <w:lang w:eastAsia="zh-CN"/>
        </w:rPr>
        <w:t>AIAM2019</w:t>
      </w:r>
      <w:r w:rsidRPr="00855673">
        <w:rPr>
          <w:rFonts w:ascii="Times New Roman" w:eastAsia="宋体" w:hAnsi="Times New Roman" w:cs="Times New Roman" w:hint="eastAsia"/>
          <w:b/>
          <w:bCs/>
          <w:spacing w:val="1"/>
          <w:w w:val="95"/>
          <w:sz w:val="36"/>
          <w:szCs w:val="36"/>
          <w:lang w:eastAsia="zh-CN"/>
        </w:rPr>
        <w:t>）</w:t>
      </w:r>
      <w:r w:rsidRPr="00855673">
        <w:rPr>
          <w:rFonts w:ascii="Times New Roman" w:eastAsia="宋体" w:hAnsi="Times New Roman" w:cs="Times New Roman"/>
          <w:b/>
          <w:bCs/>
          <w:w w:val="95"/>
          <w:sz w:val="36"/>
          <w:szCs w:val="36"/>
          <w:lang w:eastAsia="zh-CN"/>
        </w:rPr>
        <w:t>第</w:t>
      </w:r>
      <w:r w:rsidR="007A77C1">
        <w:rPr>
          <w:rFonts w:ascii="Times New Roman" w:eastAsia="宋体" w:hAnsi="Times New Roman" w:cs="Times New Roman" w:hint="eastAsia"/>
          <w:b/>
          <w:bCs/>
          <w:w w:val="95"/>
          <w:sz w:val="36"/>
          <w:szCs w:val="36"/>
          <w:lang w:eastAsia="zh-CN"/>
        </w:rPr>
        <w:t>二</w:t>
      </w:r>
      <w:r w:rsidRPr="00855673">
        <w:rPr>
          <w:rFonts w:ascii="Times New Roman" w:eastAsia="宋体" w:hAnsi="Times New Roman" w:cs="Times New Roman"/>
          <w:b/>
          <w:bCs/>
          <w:w w:val="95"/>
          <w:sz w:val="36"/>
          <w:szCs w:val="36"/>
          <w:lang w:eastAsia="zh-CN"/>
        </w:rPr>
        <w:t>轮</w:t>
      </w:r>
      <w:r w:rsidRPr="00855673">
        <w:rPr>
          <w:rFonts w:ascii="Times New Roman" w:eastAsia="宋体" w:hAnsi="Times New Roman" w:cs="Times New Roman"/>
          <w:b/>
          <w:bCs/>
          <w:spacing w:val="1"/>
          <w:w w:val="95"/>
          <w:sz w:val="36"/>
          <w:szCs w:val="36"/>
          <w:lang w:eastAsia="zh-CN"/>
        </w:rPr>
        <w:t>通知》</w:t>
      </w:r>
    </w:p>
    <w:p w:rsidR="00A91B38" w:rsidRPr="00855673" w:rsidRDefault="00A91B38">
      <w:pPr>
        <w:spacing w:before="6" w:line="200" w:lineRule="exact"/>
        <w:ind w:leftChars="20" w:left="44" w:rightChars="20" w:right="44"/>
        <w:rPr>
          <w:rFonts w:ascii="Times New Roman" w:eastAsia="宋体" w:hAnsi="Times New Roman"/>
          <w:sz w:val="20"/>
          <w:szCs w:val="20"/>
          <w:lang w:eastAsia="zh-CN"/>
        </w:rPr>
      </w:pPr>
    </w:p>
    <w:p w:rsidR="00A91B38" w:rsidRPr="00855673" w:rsidRDefault="00A91B38">
      <w:pPr>
        <w:spacing w:line="360" w:lineRule="exact"/>
        <w:ind w:leftChars="20" w:left="44" w:rightChars="20" w:right="44"/>
        <w:rPr>
          <w:rFonts w:ascii="Times New Roman" w:eastAsia="宋体" w:hAnsi="Times New Roman"/>
          <w:sz w:val="36"/>
          <w:szCs w:val="36"/>
          <w:lang w:eastAsia="zh-CN"/>
        </w:rPr>
      </w:pPr>
    </w:p>
    <w:p w:rsidR="00A91B38" w:rsidRPr="00782748" w:rsidRDefault="00144178">
      <w:pPr>
        <w:pStyle w:val="21"/>
        <w:ind w:leftChars="20" w:left="44" w:rightChars="20" w:right="44"/>
        <w:jc w:val="both"/>
        <w:rPr>
          <w:rFonts w:ascii="Times New Roman" w:hAnsi="Times New Roman"/>
          <w:spacing w:val="-1"/>
          <w:sz w:val="32"/>
          <w:szCs w:val="32"/>
        </w:rPr>
      </w:pPr>
      <w:proofErr w:type="spellStart"/>
      <w:r w:rsidRPr="00782748">
        <w:rPr>
          <w:rFonts w:ascii="Times New Roman" w:hAnsi="Times New Roman"/>
          <w:spacing w:val="-1"/>
          <w:sz w:val="32"/>
          <w:szCs w:val="32"/>
        </w:rPr>
        <w:t>各相关单位</w:t>
      </w:r>
      <w:proofErr w:type="spellEnd"/>
      <w:r w:rsidRPr="00782748">
        <w:rPr>
          <w:rFonts w:ascii="Times New Roman" w:hAnsi="Times New Roman" w:hint="eastAsia"/>
          <w:spacing w:val="-1"/>
          <w:sz w:val="32"/>
          <w:szCs w:val="32"/>
          <w:lang w:eastAsia="zh-CN"/>
        </w:rPr>
        <w:t>、</w:t>
      </w:r>
      <w:proofErr w:type="spellStart"/>
      <w:r w:rsidRPr="00782748">
        <w:rPr>
          <w:rFonts w:ascii="Times New Roman" w:hAnsi="Times New Roman"/>
          <w:spacing w:val="-1"/>
          <w:sz w:val="32"/>
          <w:szCs w:val="32"/>
        </w:rPr>
        <w:t>专家</w:t>
      </w:r>
      <w:proofErr w:type="spellEnd"/>
      <w:r w:rsidRPr="00782748">
        <w:rPr>
          <w:rFonts w:ascii="Times New Roman" w:hAnsi="Times New Roman"/>
          <w:spacing w:val="-1"/>
          <w:sz w:val="32"/>
          <w:szCs w:val="32"/>
        </w:rPr>
        <w:t>：</w:t>
      </w:r>
    </w:p>
    <w:p w:rsidR="00A91B38" w:rsidRPr="00782748" w:rsidRDefault="00A91B38">
      <w:pPr>
        <w:pStyle w:val="21"/>
        <w:ind w:leftChars="20" w:left="44" w:rightChars="20" w:right="44"/>
        <w:jc w:val="both"/>
        <w:rPr>
          <w:rFonts w:ascii="Times New Roman" w:hAnsi="Times New Roman"/>
          <w:sz w:val="32"/>
          <w:szCs w:val="32"/>
        </w:rPr>
      </w:pPr>
    </w:p>
    <w:p w:rsidR="00A91B38" w:rsidRPr="00782748" w:rsidRDefault="00144178">
      <w:pPr>
        <w:spacing w:line="360" w:lineRule="auto"/>
        <w:ind w:leftChars="20" w:left="44" w:rightChars="20" w:right="44" w:firstLine="559"/>
        <w:jc w:val="both"/>
        <w:rPr>
          <w:rFonts w:ascii="Times New Roman" w:eastAsia="宋体" w:hAnsi="Times New Roman" w:cs="宋体"/>
          <w:spacing w:val="-3"/>
          <w:sz w:val="32"/>
          <w:szCs w:val="32"/>
          <w:lang w:eastAsia="zh-CN"/>
        </w:rPr>
      </w:pP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第十一届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FCPAE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欧洲论坛暨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2019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人工智能与先进制造国际会议（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International Conference on Artificial Intelligence and Advanced Manufacturing,</w:t>
      </w:r>
      <w:r w:rsidR="00D35C67" w:rsidRPr="00782748">
        <w:rPr>
          <w:rFonts w:ascii="Times New Roman" w:eastAsia="宋体" w:hAnsi="Times New Roman" w:cs="宋体"/>
          <w:spacing w:val="-1"/>
          <w:sz w:val="32"/>
          <w:szCs w:val="32"/>
          <w:lang w:eastAsia="zh-CN"/>
        </w:rPr>
        <w:t xml:space="preserve"> 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AIAM2019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）</w:t>
      </w:r>
      <w:proofErr w:type="spellStart"/>
      <w:r w:rsidRPr="00782748">
        <w:rPr>
          <w:rFonts w:ascii="Times New Roman" w:eastAsia="宋体" w:hAnsi="Times New Roman" w:cs="宋体"/>
          <w:spacing w:val="-1"/>
          <w:sz w:val="32"/>
          <w:szCs w:val="32"/>
        </w:rPr>
        <w:t>将于</w:t>
      </w:r>
      <w:proofErr w:type="spellEnd"/>
      <w:r w:rsidRPr="00782748">
        <w:rPr>
          <w:rFonts w:ascii="Times New Roman" w:eastAsia="宋体" w:hAnsi="Times New Roman" w:cs="宋体"/>
          <w:spacing w:val="-70"/>
          <w:sz w:val="32"/>
          <w:szCs w:val="32"/>
        </w:rPr>
        <w:t xml:space="preserve"> </w:t>
      </w:r>
      <w:r w:rsidRPr="00782748">
        <w:rPr>
          <w:rFonts w:ascii="Times New Roman" w:eastAsia="宋体" w:hAnsi="Times New Roman" w:cs="宋体"/>
          <w:spacing w:val="-1"/>
          <w:sz w:val="32"/>
          <w:szCs w:val="32"/>
        </w:rPr>
        <w:t>201</w:t>
      </w:r>
      <w:r w:rsidRPr="00782748">
        <w:rPr>
          <w:rFonts w:ascii="Times New Roman" w:eastAsia="宋体" w:hAnsi="Times New Roman" w:cs="宋体" w:hint="eastAsia"/>
          <w:spacing w:val="-72"/>
          <w:sz w:val="32"/>
          <w:szCs w:val="32"/>
          <w:lang w:eastAsia="zh-CN"/>
        </w:rPr>
        <w:t>9</w:t>
      </w:r>
      <w:r w:rsidR="00DC1D1C"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年</w:t>
      </w:r>
      <w:r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10</w:t>
      </w:r>
      <w:r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月</w:t>
      </w:r>
      <w:r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17</w:t>
      </w:r>
      <w:r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日</w:t>
      </w:r>
      <w:r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-19</w:t>
      </w:r>
      <w:r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日</w:t>
      </w:r>
      <w:r w:rsidRPr="00782748">
        <w:rPr>
          <w:rFonts w:ascii="Times New Roman" w:eastAsia="宋体" w:hAnsi="Times New Roman" w:cs="宋体"/>
          <w:sz w:val="32"/>
          <w:szCs w:val="32"/>
          <w:lang w:eastAsia="zh-CN"/>
        </w:rPr>
        <w:t>在</w:t>
      </w:r>
      <w:r w:rsidRPr="00782748">
        <w:rPr>
          <w:rFonts w:ascii="Times New Roman" w:eastAsia="宋体" w:hAnsi="Times New Roman" w:cs="宋体" w:hint="eastAsia"/>
          <w:sz w:val="32"/>
          <w:szCs w:val="32"/>
          <w:lang w:eastAsia="zh-CN"/>
        </w:rPr>
        <w:t>爱尔兰首都都柏林</w:t>
      </w:r>
      <w:proofErr w:type="spellStart"/>
      <w:r w:rsidRPr="00782748">
        <w:rPr>
          <w:rFonts w:ascii="Times New Roman" w:eastAsia="宋体" w:hAnsi="Times New Roman" w:cs="宋体"/>
          <w:sz w:val="32"/>
          <w:szCs w:val="32"/>
        </w:rPr>
        <w:t>召开</w:t>
      </w:r>
      <w:proofErr w:type="spellEnd"/>
      <w:r w:rsidRPr="00782748">
        <w:rPr>
          <w:rFonts w:ascii="Times New Roman" w:eastAsia="宋体" w:hAnsi="Times New Roman" w:cs="宋体"/>
          <w:spacing w:val="-3"/>
          <w:sz w:val="32"/>
          <w:szCs w:val="32"/>
        </w:rPr>
        <w:t>。</w:t>
      </w:r>
      <w:r w:rsidRPr="00782748">
        <w:rPr>
          <w:rFonts w:ascii="Times New Roman" w:eastAsia="宋体" w:hAnsi="Times New Roman" w:cs="宋体"/>
          <w:spacing w:val="-3"/>
          <w:sz w:val="32"/>
          <w:szCs w:val="32"/>
          <w:lang w:eastAsia="zh-CN"/>
        </w:rPr>
        <w:t>本</w:t>
      </w:r>
      <w:r w:rsidRPr="00782748">
        <w:rPr>
          <w:rFonts w:ascii="Times New Roman" w:eastAsia="宋体" w:hAnsi="Times New Roman" w:cs="宋体"/>
          <w:sz w:val="32"/>
          <w:szCs w:val="32"/>
          <w:lang w:eastAsia="zh-CN"/>
        </w:rPr>
        <w:t>届会议</w:t>
      </w:r>
      <w:r w:rsidRPr="00782748">
        <w:rPr>
          <w:rFonts w:ascii="Times New Roman" w:eastAsia="宋体" w:hAnsi="Times New Roman" w:cs="宋体"/>
          <w:spacing w:val="-3"/>
          <w:sz w:val="32"/>
          <w:szCs w:val="32"/>
          <w:lang w:eastAsia="zh-CN"/>
        </w:rPr>
        <w:t>由</w:t>
      </w:r>
      <w:r w:rsidRPr="00782748">
        <w:rPr>
          <w:rFonts w:ascii="Times New Roman" w:eastAsia="宋体" w:hAnsi="Times New Roman" w:cs="宋体" w:hint="eastAsia"/>
          <w:spacing w:val="-3"/>
          <w:sz w:val="32"/>
          <w:szCs w:val="32"/>
          <w:lang w:eastAsia="zh-CN"/>
        </w:rPr>
        <w:t>全欧华人专业协会联合会（</w:t>
      </w:r>
      <w:r w:rsidRPr="00782748">
        <w:rPr>
          <w:rFonts w:ascii="Times New Roman" w:eastAsia="宋体" w:hAnsi="Times New Roman" w:cs="宋体" w:hint="eastAsia"/>
          <w:spacing w:val="-3"/>
          <w:sz w:val="32"/>
          <w:szCs w:val="32"/>
          <w:lang w:eastAsia="zh-CN"/>
        </w:rPr>
        <w:t>FCPAE</w:t>
      </w:r>
      <w:r w:rsidRPr="00782748">
        <w:rPr>
          <w:rFonts w:ascii="Times New Roman" w:eastAsia="宋体" w:hAnsi="Times New Roman" w:cs="宋体" w:hint="eastAsia"/>
          <w:spacing w:val="-3"/>
          <w:sz w:val="32"/>
          <w:szCs w:val="32"/>
          <w:lang w:eastAsia="zh-CN"/>
        </w:rPr>
        <w:t>）主办，爱尔兰华人专业人士协会、国际应用科学与技术协会（</w:t>
      </w:r>
      <w:r w:rsidRPr="00782748">
        <w:rPr>
          <w:rFonts w:ascii="Times New Roman" w:eastAsia="宋体" w:hAnsi="Times New Roman" w:cs="宋体" w:hint="eastAsia"/>
          <w:spacing w:val="-3"/>
          <w:sz w:val="32"/>
          <w:szCs w:val="32"/>
          <w:lang w:eastAsia="zh-CN"/>
        </w:rPr>
        <w:t>IAAST</w:t>
      </w:r>
      <w:r w:rsidRPr="00782748">
        <w:rPr>
          <w:rFonts w:ascii="Times New Roman" w:eastAsia="宋体" w:hAnsi="Times New Roman" w:cs="宋体" w:hint="eastAsia"/>
          <w:spacing w:val="-3"/>
          <w:sz w:val="32"/>
          <w:szCs w:val="32"/>
          <w:lang w:eastAsia="zh-CN"/>
        </w:rPr>
        <w:t>）、中国科学院海西研究院、</w:t>
      </w:r>
      <w:r w:rsidRPr="00782748">
        <w:rPr>
          <w:rFonts w:ascii="Times New Roman" w:eastAsia="宋体" w:hAnsi="Times New Roman" w:cs="宋体" w:hint="eastAsia"/>
          <w:spacing w:val="-3"/>
          <w:sz w:val="32"/>
          <w:szCs w:val="32"/>
          <w:lang w:eastAsia="zh-CN"/>
        </w:rPr>
        <w:t>FCPAE</w:t>
      </w:r>
      <w:r w:rsidRPr="00782748">
        <w:rPr>
          <w:rFonts w:ascii="Times New Roman" w:eastAsia="宋体" w:hAnsi="Times New Roman" w:cs="宋体" w:hint="eastAsia"/>
          <w:spacing w:val="-3"/>
          <w:sz w:val="32"/>
          <w:szCs w:val="32"/>
          <w:lang w:eastAsia="zh-CN"/>
        </w:rPr>
        <w:t>上海代表处、湖州师范学院联合承办。</w:t>
      </w:r>
    </w:p>
    <w:p w:rsidR="00A91B38" w:rsidRPr="00782748" w:rsidRDefault="00144178">
      <w:pPr>
        <w:spacing w:line="360" w:lineRule="auto"/>
        <w:ind w:leftChars="20" w:left="44" w:rightChars="20" w:right="44" w:firstLineChars="150" w:firstLine="478"/>
        <w:jc w:val="both"/>
        <w:rPr>
          <w:rFonts w:ascii="Times New Roman" w:eastAsia="宋体" w:hAnsi="Times New Roman" w:cs="Times New Roman"/>
          <w:spacing w:val="-1"/>
          <w:sz w:val="32"/>
          <w:szCs w:val="32"/>
          <w:lang w:eastAsia="zh-CN"/>
        </w:rPr>
      </w:pP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大会聚集国内外知名专家、学者及业内外精英人士，深入探讨相关领域的学术进展和热点问题，分享来自全球领先的人工智能与先进制造技术与经验，欢迎各相关单位及专家参会，附件为大会第一轮通知全文。</w:t>
      </w:r>
    </w:p>
    <w:p w:rsidR="00A91B38" w:rsidRPr="00782748" w:rsidRDefault="00144178">
      <w:pPr>
        <w:spacing w:line="360" w:lineRule="auto"/>
        <w:ind w:leftChars="20" w:left="44" w:rightChars="20" w:right="44" w:firstLineChars="200" w:firstLine="640"/>
        <w:rPr>
          <w:rFonts w:ascii="Times New Roman" w:eastAsia="宋体" w:hAnsi="Times New Roman" w:cs="Times New Roman"/>
          <w:spacing w:val="-1"/>
          <w:sz w:val="32"/>
          <w:szCs w:val="32"/>
          <w:lang w:eastAsia="zh-CN"/>
        </w:rPr>
      </w:pPr>
      <w:r w:rsidRPr="00782748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>附件：《第十一届</w:t>
      </w:r>
      <w:r w:rsidRPr="00782748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>FCPAE</w:t>
      </w:r>
      <w:r w:rsidRPr="00782748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>欧洲论坛暨</w:t>
      </w:r>
      <w:r w:rsidRPr="00782748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>2019</w:t>
      </w:r>
      <w:r w:rsidRPr="00782748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>人工智能与先进制造国际会议第</w:t>
      </w:r>
      <w:r w:rsidR="007A77C1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>二</w:t>
      </w:r>
      <w:r w:rsidRPr="00782748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>轮通知》</w:t>
      </w:r>
      <w:r w:rsidRPr="00782748">
        <w:rPr>
          <w:rFonts w:ascii="Times New Roman" w:eastAsia="宋体" w:hAnsi="Times New Roman" w:cs="宋体" w:hint="eastAsia"/>
          <w:b/>
          <w:spacing w:val="-1"/>
          <w:sz w:val="32"/>
          <w:szCs w:val="32"/>
          <w:lang w:eastAsia="zh-CN"/>
        </w:rPr>
        <w:t xml:space="preserve">  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 xml:space="preserve">  </w:t>
      </w:r>
    </w:p>
    <w:p w:rsidR="00A91B38" w:rsidRPr="00855673" w:rsidRDefault="00A91B38">
      <w:pPr>
        <w:spacing w:line="280" w:lineRule="exact"/>
        <w:ind w:leftChars="20" w:left="44" w:rightChars="20" w:right="44"/>
        <w:rPr>
          <w:rFonts w:ascii="Times New Roman" w:eastAsia="宋体" w:hAnsi="Times New Roman"/>
          <w:sz w:val="28"/>
          <w:szCs w:val="28"/>
          <w:lang w:eastAsia="zh-CN"/>
        </w:rPr>
      </w:pPr>
    </w:p>
    <w:p w:rsidR="00A91B38" w:rsidRPr="00782748" w:rsidRDefault="00A91B38" w:rsidP="00782748">
      <w:pPr>
        <w:spacing w:before="7" w:line="400" w:lineRule="exact"/>
        <w:ind w:rightChars="20" w:right="44"/>
        <w:rPr>
          <w:rFonts w:ascii="Times New Roman" w:eastAsia="宋体" w:hAnsi="Times New Roman"/>
          <w:sz w:val="32"/>
          <w:szCs w:val="32"/>
          <w:lang w:eastAsia="zh-CN"/>
        </w:rPr>
      </w:pPr>
    </w:p>
    <w:p w:rsidR="00A91B38" w:rsidRPr="00782748" w:rsidRDefault="00144178">
      <w:pPr>
        <w:ind w:leftChars="20" w:left="44" w:rightChars="20" w:right="44"/>
        <w:jc w:val="right"/>
        <w:rPr>
          <w:rFonts w:ascii="Times New Roman" w:eastAsia="宋体" w:hAnsi="Times New Roman" w:cs="宋体"/>
          <w:sz w:val="32"/>
          <w:szCs w:val="32"/>
          <w:lang w:eastAsia="zh-CN"/>
        </w:rPr>
      </w:pP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FCPAE</w:t>
      </w:r>
      <w:r w:rsidR="0097678E" w:rsidRPr="00782748">
        <w:rPr>
          <w:rFonts w:ascii="Times New Roman" w:eastAsia="宋体" w:hAnsi="Times New Roman" w:cs="宋体"/>
          <w:spacing w:val="-1"/>
          <w:sz w:val="32"/>
          <w:szCs w:val="32"/>
          <w:lang w:eastAsia="zh-CN"/>
        </w:rPr>
        <w:t xml:space="preserve"> 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&amp;</w:t>
      </w:r>
      <w:r w:rsidR="0097678E" w:rsidRPr="00782748">
        <w:rPr>
          <w:rFonts w:ascii="Times New Roman" w:eastAsia="宋体" w:hAnsi="Times New Roman" w:cs="宋体"/>
          <w:spacing w:val="-1"/>
          <w:sz w:val="32"/>
          <w:szCs w:val="32"/>
          <w:lang w:eastAsia="zh-CN"/>
        </w:rPr>
        <w:t xml:space="preserve"> 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AIAM2019</w:t>
      </w:r>
      <w:r w:rsidRPr="00782748">
        <w:rPr>
          <w:rFonts w:ascii="Times New Roman" w:eastAsia="宋体" w:hAnsi="Times New Roman" w:cs="宋体"/>
          <w:sz w:val="32"/>
          <w:szCs w:val="32"/>
          <w:lang w:eastAsia="zh-CN"/>
        </w:rPr>
        <w:t>组委会</w:t>
      </w:r>
    </w:p>
    <w:p w:rsidR="00A91B38" w:rsidRPr="00782748" w:rsidRDefault="00144178" w:rsidP="003264AB">
      <w:pPr>
        <w:ind w:leftChars="20" w:left="44" w:rightChars="20" w:right="44"/>
        <w:jc w:val="right"/>
        <w:rPr>
          <w:rFonts w:ascii="Times New Roman" w:eastAsia="宋体" w:hAnsi="Times New Roman" w:cs="宋体"/>
          <w:sz w:val="32"/>
          <w:szCs w:val="32"/>
          <w:lang w:eastAsia="zh-CN"/>
        </w:rPr>
      </w:pP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二零</w:t>
      </w:r>
      <w:r w:rsidRPr="00782748">
        <w:rPr>
          <w:rFonts w:ascii="Times New Roman" w:eastAsia="宋体" w:hAnsi="Times New Roman" w:cs="宋体"/>
          <w:spacing w:val="-1"/>
          <w:sz w:val="32"/>
          <w:szCs w:val="32"/>
          <w:lang w:eastAsia="zh-CN"/>
        </w:rPr>
        <w:t>一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九</w:t>
      </w:r>
      <w:r w:rsidRPr="00782748">
        <w:rPr>
          <w:rFonts w:ascii="Times New Roman" w:eastAsia="宋体" w:hAnsi="Times New Roman" w:cs="宋体"/>
          <w:spacing w:val="-1"/>
          <w:sz w:val="32"/>
          <w:szCs w:val="32"/>
          <w:lang w:eastAsia="zh-CN"/>
        </w:rPr>
        <w:t>年</w:t>
      </w:r>
      <w:r w:rsidR="007A77C1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四</w:t>
      </w:r>
      <w:r w:rsidRPr="00782748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月</w:t>
      </w:r>
      <w:r w:rsidR="007A77C1">
        <w:rPr>
          <w:rFonts w:ascii="Times New Roman" w:eastAsia="宋体" w:hAnsi="Times New Roman" w:cs="宋体" w:hint="eastAsia"/>
          <w:spacing w:val="-1"/>
          <w:sz w:val="32"/>
          <w:szCs w:val="32"/>
          <w:lang w:eastAsia="zh-CN"/>
        </w:rPr>
        <w:t>三十</w:t>
      </w:r>
      <w:r w:rsidRPr="00782748">
        <w:rPr>
          <w:rFonts w:ascii="Times New Roman" w:eastAsia="宋体" w:hAnsi="Times New Roman" w:cs="宋体"/>
          <w:spacing w:val="-1"/>
          <w:sz w:val="32"/>
          <w:szCs w:val="32"/>
          <w:lang w:eastAsia="zh-CN"/>
        </w:rPr>
        <w:t>日</w:t>
      </w:r>
    </w:p>
    <w:p w:rsidR="003264AB" w:rsidRPr="003264AB" w:rsidRDefault="003264AB" w:rsidP="003264AB">
      <w:pPr>
        <w:ind w:leftChars="20" w:left="44" w:rightChars="20" w:right="44"/>
        <w:jc w:val="right"/>
        <w:rPr>
          <w:rFonts w:ascii="Times New Roman" w:eastAsia="宋体" w:hAnsi="Times New Roman" w:cs="宋体"/>
          <w:sz w:val="28"/>
          <w:szCs w:val="28"/>
          <w:lang w:eastAsia="zh-CN"/>
        </w:rPr>
      </w:pPr>
    </w:p>
    <w:p w:rsidR="00A91B38" w:rsidRPr="00855673" w:rsidRDefault="00A91B38">
      <w:pPr>
        <w:ind w:leftChars="20" w:left="44" w:rightChars="20" w:right="44"/>
        <w:jc w:val="center"/>
        <w:rPr>
          <w:rFonts w:ascii="Times New Roman" w:eastAsia="宋体" w:hAnsi="Times New Roman" w:cs="宋体"/>
          <w:sz w:val="28"/>
          <w:szCs w:val="28"/>
          <w:lang w:eastAsia="zh-CN"/>
        </w:rPr>
        <w:sectPr w:rsidR="00A91B38" w:rsidRPr="00855673">
          <w:type w:val="continuous"/>
          <w:pgSz w:w="11910" w:h="16840"/>
          <w:pgMar w:top="1500" w:right="1580" w:bottom="280" w:left="1600" w:header="720" w:footer="720" w:gutter="0"/>
          <w:cols w:space="720"/>
        </w:sectPr>
      </w:pPr>
    </w:p>
    <w:p w:rsidR="00A91B38" w:rsidRPr="00E41402" w:rsidRDefault="00144178" w:rsidP="000A284F">
      <w:pPr>
        <w:spacing w:before="73" w:afterLines="100" w:after="312"/>
        <w:ind w:leftChars="20" w:left="44" w:rightChars="20" w:right="44"/>
        <w:jc w:val="center"/>
        <w:rPr>
          <w:rFonts w:ascii="Times New Roman" w:eastAsia="宋体" w:hAnsi="Times New Roman" w:cs="Microsoft JhengHei"/>
          <w:sz w:val="36"/>
          <w:szCs w:val="36"/>
          <w:lang w:eastAsia="zh-CN"/>
        </w:rPr>
      </w:pPr>
      <w:r w:rsidRPr="00E41402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lastRenderedPageBreak/>
        <w:t>第十一届</w:t>
      </w:r>
      <w:r w:rsidRPr="00E41402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t>FCPAE</w:t>
      </w:r>
      <w:r w:rsidRPr="00E41402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t>欧洲论坛暨</w:t>
      </w:r>
      <w:r w:rsidRPr="00E41402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t>2019</w:t>
      </w:r>
      <w:r w:rsidRPr="00E41402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t>人工智能与先进制造国际会议（</w:t>
      </w:r>
      <w:r w:rsidRPr="00E41402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t>AIAM2019</w:t>
      </w:r>
      <w:r w:rsidRPr="00E41402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t>）</w:t>
      </w:r>
      <w:r w:rsidRPr="00E41402">
        <w:rPr>
          <w:rFonts w:ascii="Times New Roman" w:eastAsia="宋体" w:hAnsi="Times New Roman" w:cs="Microsoft JhengHei"/>
          <w:b/>
          <w:bCs/>
          <w:spacing w:val="2"/>
          <w:sz w:val="36"/>
          <w:szCs w:val="36"/>
          <w:lang w:eastAsia="zh-CN"/>
        </w:rPr>
        <w:t>第</w:t>
      </w:r>
      <w:r w:rsidR="007A77C1">
        <w:rPr>
          <w:rFonts w:ascii="Times New Roman" w:eastAsia="宋体" w:hAnsi="Times New Roman" w:cs="Microsoft JhengHei" w:hint="eastAsia"/>
          <w:b/>
          <w:bCs/>
          <w:spacing w:val="2"/>
          <w:sz w:val="36"/>
          <w:szCs w:val="36"/>
          <w:lang w:eastAsia="zh-CN"/>
        </w:rPr>
        <w:t>二</w:t>
      </w:r>
      <w:r w:rsidRPr="00E41402">
        <w:rPr>
          <w:rFonts w:ascii="Times New Roman" w:eastAsia="宋体" w:hAnsi="Times New Roman" w:cs="Microsoft JhengHei"/>
          <w:b/>
          <w:bCs/>
          <w:spacing w:val="2"/>
          <w:sz w:val="36"/>
          <w:szCs w:val="36"/>
          <w:lang w:eastAsia="zh-CN"/>
        </w:rPr>
        <w:t>轮通知</w:t>
      </w:r>
    </w:p>
    <w:p w:rsidR="00730695" w:rsidRPr="00E41402" w:rsidRDefault="00144178">
      <w:pPr>
        <w:pStyle w:val="a3"/>
        <w:spacing w:before="160" w:after="67" w:line="288" w:lineRule="auto"/>
        <w:ind w:leftChars="20" w:left="44" w:rightChars="20" w:right="44" w:firstLine="476"/>
        <w:jc w:val="both"/>
        <w:rPr>
          <w:rFonts w:ascii="Times New Roman" w:hAnsi="Times New Roman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t>由全欧华人专业协会联合会（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FCPAE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）主办，爱尔兰华人专业人士协会、国际应用科学与技术协会（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IAAST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）、中国科学院海西研究院、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FCPAE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上海代表处、湖州师范学院联合承办的第十一届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FCPAE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欧洲论坛暨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2019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人工智能与先进制造国际会议（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AIAM2019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）将于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2019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年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10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月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17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日至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19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日在爱尔兰首都都柏林召开</w:t>
      </w:r>
      <w:r w:rsidR="00730695" w:rsidRPr="00E41402">
        <w:rPr>
          <w:rFonts w:ascii="Times New Roman" w:hAnsi="Times New Roman" w:hint="eastAsia"/>
          <w:sz w:val="32"/>
          <w:szCs w:val="32"/>
          <w:lang w:eastAsia="zh-CN"/>
        </w:rPr>
        <w:t>。</w:t>
      </w:r>
      <w:r w:rsidR="00730695" w:rsidRPr="00E41402">
        <w:rPr>
          <w:rFonts w:ascii="Times New Roman" w:hAnsi="Times New Roman"/>
          <w:sz w:val="32"/>
          <w:szCs w:val="32"/>
          <w:lang w:eastAsia="zh-CN"/>
        </w:rPr>
        <w:t>本届会议以</w:t>
      </w:r>
      <w:r w:rsidR="00730695" w:rsidRPr="00E41402">
        <w:rPr>
          <w:rFonts w:ascii="Times New Roman" w:hAnsi="Times New Roman"/>
          <w:sz w:val="32"/>
          <w:szCs w:val="32"/>
          <w:lang w:eastAsia="zh-CN"/>
        </w:rPr>
        <w:t>“</w:t>
      </w:r>
      <w:r w:rsidR="00730695" w:rsidRPr="00E41402">
        <w:rPr>
          <w:rFonts w:ascii="Times New Roman" w:hAnsi="Times New Roman"/>
          <w:b/>
          <w:bCs/>
          <w:sz w:val="32"/>
          <w:szCs w:val="32"/>
          <w:lang w:eastAsia="zh-CN"/>
        </w:rPr>
        <w:t>人工智能与先进制造技术</w:t>
      </w:r>
      <w:r w:rsidR="00730695" w:rsidRPr="00E41402">
        <w:rPr>
          <w:rFonts w:ascii="Times New Roman" w:hAnsi="Times New Roman"/>
          <w:sz w:val="32"/>
          <w:szCs w:val="32"/>
          <w:lang w:eastAsia="zh-CN"/>
        </w:rPr>
        <w:t>”</w:t>
      </w:r>
      <w:r w:rsidR="00730695" w:rsidRPr="00E41402">
        <w:rPr>
          <w:rFonts w:ascii="Times New Roman" w:hAnsi="Times New Roman"/>
          <w:sz w:val="32"/>
          <w:szCs w:val="32"/>
          <w:lang w:eastAsia="zh-CN"/>
        </w:rPr>
        <w:t>为主题，旨在为全世界从事数字化、智能化、绿色化设计、制造、应用的专家、学者及专业技术人员提供一个交流最新研究成果的平台，并进一步推动全球在人工智能与先进制造领域的发展。</w:t>
      </w:r>
    </w:p>
    <w:p w:rsidR="00A91B38" w:rsidRPr="00E41402" w:rsidRDefault="00144178" w:rsidP="000A284F">
      <w:pPr>
        <w:pStyle w:val="31"/>
        <w:spacing w:beforeLines="50" w:before="156" w:line="373" w:lineRule="exact"/>
        <w:ind w:leftChars="20" w:left="44" w:rightChars="20" w:right="44"/>
        <w:rPr>
          <w:rFonts w:eastAsia="宋体" w:cs="Microsoft JhengHei"/>
          <w:b w:val="0"/>
          <w:bCs w:val="0"/>
          <w:sz w:val="32"/>
          <w:szCs w:val="32"/>
          <w:lang w:eastAsia="zh-CN"/>
        </w:rPr>
      </w:pPr>
      <w:r w:rsidRPr="00E41402">
        <w:rPr>
          <w:rFonts w:eastAsia="宋体" w:cs="Microsoft JhengHei"/>
          <w:spacing w:val="1"/>
          <w:sz w:val="32"/>
          <w:szCs w:val="32"/>
          <w:lang w:eastAsia="zh-CN"/>
        </w:rPr>
        <w:t>一</w:t>
      </w: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、</w:t>
      </w:r>
      <w:r w:rsidRPr="00E41402">
        <w:rPr>
          <w:rFonts w:eastAsia="宋体" w:cs="Microsoft JhengHei"/>
          <w:spacing w:val="-3"/>
          <w:sz w:val="32"/>
          <w:szCs w:val="32"/>
          <w:lang w:eastAsia="zh-CN"/>
        </w:rPr>
        <w:t>会议名称</w:t>
      </w:r>
    </w:p>
    <w:p w:rsidR="00A91B38" w:rsidRPr="00E41402" w:rsidRDefault="00144178">
      <w:pPr>
        <w:pStyle w:val="a3"/>
        <w:spacing w:before="67" w:after="67"/>
        <w:ind w:leftChars="20" w:left="44" w:rightChars="20" w:right="44" w:firstLineChars="200" w:firstLine="640"/>
        <w:rPr>
          <w:rFonts w:ascii="Times New Roman" w:hAnsi="Times New Roman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t>第十一届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FCPAE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欧洲论坛暨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2019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人工智能与先进制造国际</w:t>
      </w:r>
      <w:r w:rsidR="00C85A44" w:rsidRPr="00E41402">
        <w:rPr>
          <w:rFonts w:ascii="Times New Roman" w:hAnsi="Times New Roman" w:hint="eastAsia"/>
          <w:sz w:val="32"/>
          <w:szCs w:val="32"/>
          <w:lang w:eastAsia="zh-CN"/>
        </w:rPr>
        <w:t>会议</w:t>
      </w:r>
    </w:p>
    <w:p w:rsidR="00A91B38" w:rsidRPr="00E41402" w:rsidRDefault="00144178" w:rsidP="000A284F">
      <w:pPr>
        <w:pStyle w:val="31"/>
        <w:spacing w:beforeLines="50" w:before="156" w:line="373" w:lineRule="exact"/>
        <w:ind w:leftChars="20" w:left="44" w:rightChars="20" w:right="44"/>
        <w:rPr>
          <w:rFonts w:eastAsia="宋体" w:cs="Microsoft JhengHei"/>
          <w:spacing w:val="1"/>
          <w:sz w:val="32"/>
          <w:szCs w:val="32"/>
          <w:lang w:eastAsia="zh-CN"/>
        </w:rPr>
      </w:pP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二、</w:t>
      </w:r>
      <w:r w:rsidRPr="00E41402">
        <w:rPr>
          <w:rFonts w:eastAsia="宋体" w:cs="Microsoft JhengHei"/>
          <w:spacing w:val="1"/>
          <w:sz w:val="32"/>
          <w:szCs w:val="32"/>
          <w:lang w:eastAsia="zh-CN"/>
        </w:rPr>
        <w:t>重要时间</w:t>
      </w:r>
    </w:p>
    <w:p w:rsidR="007B52EE" w:rsidRPr="00E41402" w:rsidRDefault="00144178" w:rsidP="007B52EE">
      <w:pPr>
        <w:pStyle w:val="a3"/>
        <w:tabs>
          <w:tab w:val="left" w:pos="4620"/>
        </w:tabs>
        <w:spacing w:before="67" w:after="67" w:line="288" w:lineRule="auto"/>
        <w:ind w:leftChars="20" w:left="44" w:rightChars="20" w:right="44" w:firstLineChars="200" w:firstLine="640"/>
        <w:rPr>
          <w:rFonts w:ascii="Times New Roman" w:hAnsi="Times New Roman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t>摘要截稿日期：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2019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年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5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月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31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日</w:t>
      </w:r>
    </w:p>
    <w:p w:rsidR="00A91B38" w:rsidRPr="00E41402" w:rsidRDefault="008655BF" w:rsidP="007B52EE">
      <w:pPr>
        <w:pStyle w:val="a3"/>
        <w:tabs>
          <w:tab w:val="left" w:pos="4620"/>
        </w:tabs>
        <w:spacing w:before="67" w:after="67" w:line="288" w:lineRule="auto"/>
        <w:ind w:leftChars="20" w:left="44" w:rightChars="20" w:right="44" w:firstLineChars="200" w:firstLine="640"/>
        <w:rPr>
          <w:rFonts w:ascii="Times New Roman" w:hAnsi="Times New Roman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t>全文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>截稿日期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>: 2019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>年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>6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>月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>30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>日</w:t>
      </w:r>
    </w:p>
    <w:p w:rsidR="007B52EE" w:rsidRPr="00E41402" w:rsidRDefault="008655BF">
      <w:pPr>
        <w:pStyle w:val="a3"/>
        <w:tabs>
          <w:tab w:val="left" w:pos="4620"/>
        </w:tabs>
        <w:spacing w:before="67" w:after="67" w:line="288" w:lineRule="auto"/>
        <w:ind w:leftChars="20" w:left="44" w:rightChars="20" w:right="44" w:firstLineChars="200" w:firstLine="640"/>
        <w:rPr>
          <w:rFonts w:ascii="Times New Roman" w:hAnsi="Times New Roman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t>参会注册截至</w:t>
      </w:r>
      <w:r w:rsidR="00144178" w:rsidRPr="00E41402">
        <w:rPr>
          <w:rFonts w:ascii="Times New Roman" w:hAnsi="Times New Roman"/>
          <w:sz w:val="32"/>
          <w:szCs w:val="32"/>
          <w:lang w:eastAsia="zh-CN"/>
        </w:rPr>
        <w:t>：</w:t>
      </w:r>
      <w:r w:rsidR="00144178" w:rsidRPr="00E41402">
        <w:rPr>
          <w:rFonts w:ascii="Times New Roman" w:hAnsi="Times New Roman" w:cs="Times New Roman"/>
          <w:sz w:val="32"/>
          <w:szCs w:val="32"/>
          <w:lang w:eastAsia="zh-CN"/>
        </w:rPr>
        <w:t>201</w:t>
      </w:r>
      <w:r w:rsidR="00144178" w:rsidRPr="00E41402">
        <w:rPr>
          <w:rFonts w:ascii="Times New Roman" w:hAnsi="Times New Roman" w:cs="Times New Roman" w:hint="eastAsia"/>
          <w:sz w:val="32"/>
          <w:szCs w:val="32"/>
          <w:lang w:eastAsia="zh-CN"/>
        </w:rPr>
        <w:t>9</w:t>
      </w:r>
      <w:r w:rsidR="00144178" w:rsidRPr="00E41402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="00144178" w:rsidRPr="00E41402">
        <w:rPr>
          <w:rFonts w:ascii="Times New Roman" w:hAnsi="Times New Roman"/>
          <w:sz w:val="32"/>
          <w:szCs w:val="32"/>
          <w:lang w:eastAsia="zh-CN"/>
        </w:rPr>
        <w:t>年</w:t>
      </w:r>
      <w:r w:rsidR="00144178" w:rsidRPr="00E41402">
        <w:rPr>
          <w:rFonts w:ascii="Times New Roman" w:hAnsi="Times New Roman"/>
          <w:spacing w:val="-60"/>
          <w:sz w:val="32"/>
          <w:szCs w:val="32"/>
          <w:lang w:eastAsia="zh-CN"/>
        </w:rPr>
        <w:t xml:space="preserve"> </w:t>
      </w:r>
      <w:r w:rsidRPr="00E41402">
        <w:rPr>
          <w:rFonts w:ascii="Times New Roman" w:hAnsi="Times New Roman" w:cs="Times New Roman" w:hint="eastAsia"/>
          <w:sz w:val="32"/>
          <w:szCs w:val="32"/>
          <w:lang w:eastAsia="zh-CN"/>
        </w:rPr>
        <w:t>7</w:t>
      </w:r>
      <w:r w:rsidR="00144178" w:rsidRPr="00E41402">
        <w:rPr>
          <w:rFonts w:ascii="Times New Roman" w:hAnsi="Times New Roman" w:cs="Times New Roman" w:hint="eastAsia"/>
          <w:sz w:val="32"/>
          <w:szCs w:val="32"/>
          <w:lang w:eastAsia="zh-CN"/>
        </w:rPr>
        <w:t>月</w:t>
      </w:r>
      <w:r w:rsidRPr="00E41402">
        <w:rPr>
          <w:rFonts w:ascii="Times New Roman" w:hAnsi="Times New Roman" w:cs="Times New Roman" w:hint="eastAsia"/>
          <w:sz w:val="32"/>
          <w:szCs w:val="32"/>
          <w:lang w:eastAsia="zh-CN"/>
        </w:rPr>
        <w:t>30</w:t>
      </w:r>
      <w:r w:rsidR="00144178" w:rsidRPr="00E41402">
        <w:rPr>
          <w:rFonts w:ascii="Times New Roman" w:hAnsi="Times New Roman" w:cs="Times New Roman" w:hint="eastAsia"/>
          <w:sz w:val="32"/>
          <w:szCs w:val="32"/>
          <w:lang w:eastAsia="zh-CN"/>
        </w:rPr>
        <w:t>日</w:t>
      </w:r>
      <w:r w:rsidR="00144178" w:rsidRPr="00E41402">
        <w:rPr>
          <w:rFonts w:ascii="Times New Roman" w:hAnsi="Times New Roman" w:hint="eastAsia"/>
          <w:sz w:val="32"/>
          <w:szCs w:val="32"/>
          <w:lang w:eastAsia="zh-CN"/>
        </w:rPr>
        <w:t xml:space="preserve">    </w:t>
      </w:r>
      <w:r w:rsidRPr="00E41402">
        <w:rPr>
          <w:rFonts w:ascii="Times New Roman" w:hAnsi="Times New Roman"/>
          <w:sz w:val="32"/>
          <w:szCs w:val="32"/>
          <w:lang w:eastAsia="zh-CN"/>
        </w:rPr>
        <w:t xml:space="preserve"> </w:t>
      </w:r>
    </w:p>
    <w:p w:rsidR="00A91B38" w:rsidRPr="00E41402" w:rsidRDefault="007A77C1">
      <w:pPr>
        <w:pStyle w:val="a3"/>
        <w:tabs>
          <w:tab w:val="left" w:pos="4620"/>
        </w:tabs>
        <w:spacing w:before="67" w:after="67" w:line="288" w:lineRule="auto"/>
        <w:ind w:leftChars="20" w:left="44" w:rightChars="20" w:right="44"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论文注册截至</w:t>
      </w:r>
      <w:r w:rsidR="00144178" w:rsidRPr="00E41402">
        <w:rPr>
          <w:rFonts w:ascii="Times New Roman" w:hAnsi="Times New Roman"/>
          <w:sz w:val="32"/>
          <w:szCs w:val="32"/>
          <w:lang w:eastAsia="zh-CN"/>
        </w:rPr>
        <w:t>：</w:t>
      </w:r>
      <w:r w:rsidR="00144178" w:rsidRPr="00E41402">
        <w:rPr>
          <w:rFonts w:ascii="Times New Roman" w:hAnsi="Times New Roman" w:cs="Times New Roman" w:hint="eastAsia"/>
          <w:sz w:val="32"/>
          <w:szCs w:val="32"/>
          <w:lang w:eastAsia="zh-CN"/>
        </w:rPr>
        <w:t>2019</w:t>
      </w:r>
      <w:r w:rsidR="00144178" w:rsidRPr="00E41402">
        <w:rPr>
          <w:rFonts w:ascii="Times New Roman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8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31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日</w:t>
      </w:r>
      <w:r w:rsidRPr="00E41402">
        <w:rPr>
          <w:rFonts w:ascii="Times New Roman" w:hAnsi="Times New Roman"/>
          <w:sz w:val="32"/>
          <w:szCs w:val="32"/>
          <w:lang w:eastAsia="zh-CN"/>
        </w:rPr>
        <w:t xml:space="preserve"> </w:t>
      </w:r>
    </w:p>
    <w:p w:rsidR="00A91B38" w:rsidRPr="00E41402" w:rsidRDefault="00144178" w:rsidP="000A284F">
      <w:pPr>
        <w:pStyle w:val="31"/>
        <w:spacing w:beforeLines="50" w:before="156" w:line="373" w:lineRule="exact"/>
        <w:ind w:leftChars="20" w:left="44" w:rightChars="20" w:right="44"/>
        <w:rPr>
          <w:rFonts w:eastAsia="宋体" w:cs="Microsoft JhengHei"/>
          <w:spacing w:val="1"/>
          <w:sz w:val="32"/>
          <w:szCs w:val="32"/>
          <w:lang w:eastAsia="zh-CN"/>
        </w:rPr>
      </w:pP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三、</w:t>
      </w:r>
      <w:r w:rsidRPr="00E41402">
        <w:rPr>
          <w:rFonts w:eastAsia="宋体" w:cs="Microsoft JhengHei"/>
          <w:spacing w:val="1"/>
          <w:sz w:val="32"/>
          <w:szCs w:val="32"/>
          <w:lang w:eastAsia="zh-CN"/>
        </w:rPr>
        <w:t>会议地点</w:t>
      </w: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 xml:space="preserve"> </w:t>
      </w:r>
      <w:r w:rsidRPr="00E41402">
        <w:rPr>
          <w:rFonts w:eastAsia="宋体" w:cs="Microsoft JhengHei"/>
          <w:spacing w:val="1"/>
          <w:sz w:val="32"/>
          <w:szCs w:val="32"/>
          <w:lang w:eastAsia="zh-CN"/>
        </w:rPr>
        <w:t xml:space="preserve"> </w:t>
      </w:r>
    </w:p>
    <w:p w:rsidR="00A91B38" w:rsidRPr="00E41402" w:rsidRDefault="00144178">
      <w:pPr>
        <w:pStyle w:val="a3"/>
        <w:spacing w:before="67" w:after="67" w:line="288" w:lineRule="auto"/>
        <w:ind w:leftChars="20" w:left="44" w:rightChars="20" w:right="44" w:firstLineChars="200" w:firstLine="640"/>
        <w:rPr>
          <w:rFonts w:ascii="Times New Roman" w:hAnsi="Times New Roman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lastRenderedPageBreak/>
        <w:t>都柏林敦劳费尔海军路，皇家海军酒店（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Royal Marine Hotel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）</w:t>
      </w:r>
    </w:p>
    <w:p w:rsidR="00A91B38" w:rsidRPr="00E41402" w:rsidRDefault="00144178" w:rsidP="000A284F">
      <w:pPr>
        <w:pStyle w:val="31"/>
        <w:spacing w:beforeLines="50" w:before="156" w:line="373" w:lineRule="exact"/>
        <w:ind w:leftChars="20" w:left="44" w:rightChars="20" w:right="44"/>
        <w:rPr>
          <w:rFonts w:eastAsia="宋体" w:cs="Microsoft JhengHei"/>
          <w:spacing w:val="1"/>
          <w:sz w:val="32"/>
          <w:szCs w:val="32"/>
          <w:lang w:eastAsia="zh-CN"/>
        </w:rPr>
      </w:pP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四、会议</w:t>
      </w:r>
      <w:r w:rsidR="005814CF"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议题</w:t>
      </w:r>
    </w:p>
    <w:p w:rsidR="00A91B38" w:rsidRPr="00E41402" w:rsidRDefault="00144178">
      <w:pPr>
        <w:spacing w:before="67" w:after="67" w:line="363" w:lineRule="auto"/>
        <w:ind w:leftChars="120" w:left="264" w:rightChars="20" w:right="44" w:firstLineChars="100" w:firstLine="321"/>
        <w:jc w:val="both"/>
        <w:rPr>
          <w:rFonts w:ascii="Times New Roman" w:eastAsia="宋体" w:hAnsi="Times New Roman"/>
          <w:b/>
          <w:bCs/>
          <w:sz w:val="32"/>
          <w:szCs w:val="32"/>
          <w:lang w:eastAsia="zh-CN"/>
        </w:rPr>
      </w:pPr>
      <w:r w:rsidRPr="00E41402">
        <w:rPr>
          <w:rFonts w:ascii="Times New Roman" w:eastAsia="宋体" w:hAnsi="Times New Roman" w:hint="eastAsia"/>
          <w:b/>
          <w:bCs/>
          <w:sz w:val="32"/>
          <w:szCs w:val="32"/>
          <w:lang w:eastAsia="zh-CN"/>
        </w:rPr>
        <w:t>1.</w:t>
      </w:r>
      <w:r w:rsidR="00BD6A48" w:rsidRPr="00E41402">
        <w:rPr>
          <w:rFonts w:ascii="Times New Roman" w:eastAsia="宋体" w:hAnsi="Times New Roman"/>
          <w:b/>
          <w:bCs/>
          <w:sz w:val="32"/>
          <w:szCs w:val="32"/>
          <w:lang w:eastAsia="zh-CN"/>
        </w:rPr>
        <w:t xml:space="preserve"> </w:t>
      </w:r>
      <w:r w:rsidRPr="00E41402">
        <w:rPr>
          <w:rFonts w:ascii="Times New Roman" w:eastAsia="宋体" w:hAnsi="Times New Roman" w:hint="eastAsia"/>
          <w:b/>
          <w:bCs/>
          <w:sz w:val="32"/>
          <w:szCs w:val="32"/>
          <w:lang w:eastAsia="zh-CN"/>
        </w:rPr>
        <w:t>人工智能</w:t>
      </w:r>
    </w:p>
    <w:tbl>
      <w:tblPr>
        <w:tblStyle w:val="a9"/>
        <w:tblW w:w="0" w:type="auto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4132"/>
      </w:tblGrid>
      <w:tr w:rsidR="00DA7D43" w:rsidTr="00A218D7"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b/>
                <w:bCs/>
                <w:sz w:val="32"/>
                <w:szCs w:val="30"/>
                <w:lang w:eastAsia="zh-CN"/>
              </w:rPr>
              <w:t xml:space="preserve"> </w:t>
            </w:r>
            <w:r w:rsidRPr="00E41402"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  <w:t xml:space="preserve">  </w:t>
            </w:r>
            <w:r w:rsidRPr="00E41402">
              <w:rPr>
                <w:rFonts w:ascii="Times New Roman" w:eastAsia="宋体" w:hAnsi="Times New Roman"/>
                <w:bCs/>
                <w:sz w:val="32"/>
                <w:szCs w:val="30"/>
                <w:lang w:eastAsia="zh-CN"/>
              </w:rPr>
              <w:t xml:space="preserve"> </w:t>
            </w:r>
            <w:r w:rsidRPr="00E41402">
              <w:rPr>
                <w:rFonts w:ascii="Times New Roman" w:eastAsia="宋体" w:hAnsi="Times New Roman" w:hint="eastAsia"/>
                <w:bCs/>
                <w:sz w:val="32"/>
                <w:szCs w:val="30"/>
                <w:lang w:eastAsia="zh-CN"/>
              </w:rPr>
              <w:t>1.1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神经网络和应用</w:t>
            </w:r>
          </w:p>
        </w:tc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1.8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智能信息系统</w:t>
            </w:r>
          </w:p>
        </w:tc>
      </w:tr>
      <w:tr w:rsidR="00DA7D43" w:rsidTr="00A218D7">
        <w:tc>
          <w:tcPr>
            <w:tcW w:w="4261" w:type="dxa"/>
          </w:tcPr>
          <w:p w:rsidR="00DA7D43" w:rsidRPr="00E41402" w:rsidRDefault="00DA7D43" w:rsidP="00DA7D43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1.2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生物识别</w:t>
            </w:r>
          </w:p>
        </w:tc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1.9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情感计算</w:t>
            </w:r>
          </w:p>
        </w:tc>
      </w:tr>
      <w:tr w:rsidR="00DA7D43" w:rsidTr="00A218D7">
        <w:tc>
          <w:tcPr>
            <w:tcW w:w="4261" w:type="dxa"/>
          </w:tcPr>
          <w:p w:rsidR="00DA7D43" w:rsidRPr="00E41402" w:rsidRDefault="00DA7D43" w:rsidP="00DA7D43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1.3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数据挖掘</w:t>
            </w:r>
          </w:p>
        </w:tc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1.10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无人驾驶汽车</w:t>
            </w:r>
          </w:p>
        </w:tc>
      </w:tr>
      <w:tr w:rsidR="00DA7D43" w:rsidTr="00A218D7">
        <w:tc>
          <w:tcPr>
            <w:tcW w:w="4261" w:type="dxa"/>
          </w:tcPr>
          <w:p w:rsidR="00DA7D43" w:rsidRPr="00E41402" w:rsidRDefault="00DA7D43" w:rsidP="00DA7D43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1.4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知识发现</w:t>
            </w:r>
          </w:p>
        </w:tc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1.11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无人机</w:t>
            </w:r>
          </w:p>
        </w:tc>
      </w:tr>
      <w:tr w:rsidR="00DA7D43" w:rsidTr="00A218D7">
        <w:tc>
          <w:tcPr>
            <w:tcW w:w="4261" w:type="dxa"/>
          </w:tcPr>
          <w:p w:rsidR="00DA7D43" w:rsidRPr="00E41402" w:rsidRDefault="00DA7D43" w:rsidP="00DA7D43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1.5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机器学习</w:t>
            </w:r>
          </w:p>
        </w:tc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1.12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自然语言处理</w:t>
            </w:r>
          </w:p>
        </w:tc>
      </w:tr>
      <w:tr w:rsidR="00DA7D43" w:rsidTr="00A218D7">
        <w:tc>
          <w:tcPr>
            <w:tcW w:w="4261" w:type="dxa"/>
          </w:tcPr>
          <w:p w:rsidR="00DA7D43" w:rsidRPr="00E41402" w:rsidRDefault="00DA7D43" w:rsidP="00DA7D43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1.6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人形机器人</w:t>
            </w:r>
          </w:p>
        </w:tc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1.13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模糊逻辑和软计算</w:t>
            </w:r>
          </w:p>
        </w:tc>
      </w:tr>
      <w:tr w:rsidR="00DA7D43" w:rsidTr="00A218D7">
        <w:tc>
          <w:tcPr>
            <w:tcW w:w="4261" w:type="dxa"/>
          </w:tcPr>
          <w:p w:rsidR="00DA7D43" w:rsidRPr="00E41402" w:rsidRDefault="00DA7D43" w:rsidP="00DA7D43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1.7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智能感知与机器视觉</w:t>
            </w:r>
          </w:p>
        </w:tc>
        <w:tc>
          <w:tcPr>
            <w:tcW w:w="4261" w:type="dxa"/>
          </w:tcPr>
          <w:p w:rsidR="00DA7D43" w:rsidRPr="00E41402" w:rsidRDefault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sz w:val="32"/>
                <w:szCs w:val="30"/>
                <w:lang w:eastAsia="zh-CN"/>
              </w:rPr>
            </w:pP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 xml:space="preserve">1.14 </w:t>
            </w:r>
            <w:r w:rsidRPr="00E41402">
              <w:rPr>
                <w:rFonts w:ascii="Times New Roman" w:eastAsia="宋体" w:hAnsi="Times New Roman" w:hint="eastAsia"/>
                <w:sz w:val="32"/>
                <w:szCs w:val="30"/>
                <w:lang w:eastAsia="zh-CN"/>
              </w:rPr>
              <w:t>其他人工智能创新</w:t>
            </w:r>
          </w:p>
        </w:tc>
      </w:tr>
    </w:tbl>
    <w:p w:rsidR="00DA7D43" w:rsidRPr="00E41402" w:rsidRDefault="00144178" w:rsidP="00DA7D43">
      <w:pPr>
        <w:spacing w:before="67" w:after="67" w:line="363" w:lineRule="auto"/>
        <w:ind w:leftChars="120" w:left="264" w:rightChars="20" w:right="44" w:firstLineChars="100" w:firstLine="321"/>
        <w:jc w:val="both"/>
        <w:rPr>
          <w:rFonts w:ascii="Times New Roman" w:eastAsia="宋体" w:hAnsi="Times New Roman"/>
          <w:b/>
          <w:bCs/>
          <w:sz w:val="32"/>
          <w:szCs w:val="32"/>
          <w:lang w:eastAsia="zh-CN"/>
        </w:rPr>
      </w:pPr>
      <w:r w:rsidRPr="00E41402">
        <w:rPr>
          <w:rFonts w:ascii="Times New Roman" w:eastAsia="宋体" w:hAnsi="Times New Roman" w:hint="eastAsia"/>
          <w:b/>
          <w:bCs/>
          <w:sz w:val="32"/>
          <w:szCs w:val="32"/>
          <w:lang w:eastAsia="zh-CN"/>
        </w:rPr>
        <w:t>2.</w:t>
      </w:r>
      <w:r w:rsidR="00BD6A48" w:rsidRPr="00E41402">
        <w:rPr>
          <w:rFonts w:ascii="Times New Roman" w:eastAsia="宋体" w:hAnsi="Times New Roman"/>
          <w:b/>
          <w:bCs/>
          <w:sz w:val="32"/>
          <w:szCs w:val="32"/>
          <w:lang w:eastAsia="zh-CN"/>
        </w:rPr>
        <w:t xml:space="preserve"> </w:t>
      </w:r>
      <w:r w:rsidRPr="00E41402">
        <w:rPr>
          <w:rFonts w:ascii="Times New Roman" w:eastAsia="宋体" w:hAnsi="Times New Roman" w:hint="eastAsia"/>
          <w:b/>
          <w:bCs/>
          <w:sz w:val="32"/>
          <w:szCs w:val="32"/>
          <w:lang w:eastAsia="zh-CN"/>
        </w:rPr>
        <w:t>软件工程与计算机科学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61"/>
      </w:tblGrid>
      <w:tr w:rsidR="00DA7D43" w:rsidTr="00A218D7">
        <w:tc>
          <w:tcPr>
            <w:tcW w:w="4111" w:type="dxa"/>
          </w:tcPr>
          <w:p w:rsidR="00DA7D43" w:rsidRDefault="005533DA" w:rsidP="005533DA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b/>
                <w:bCs/>
                <w:sz w:val="30"/>
                <w:szCs w:val="30"/>
                <w:lang w:eastAsia="zh-CN"/>
              </w:rPr>
            </w:pP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>2.1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 xml:space="preserve">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可持续制造</w:t>
            </w:r>
            <w:r w:rsidRPr="00930F96">
              <w:rPr>
                <w:rFonts w:ascii="Times New Roman" w:eastAsia="宋体" w:hAnsi="Times New Roman"/>
                <w:sz w:val="30"/>
                <w:szCs w:val="30"/>
                <w:lang w:eastAsia="zh-CN"/>
              </w:rPr>
              <w:t>  </w:t>
            </w:r>
          </w:p>
        </w:tc>
        <w:tc>
          <w:tcPr>
            <w:tcW w:w="4161" w:type="dxa"/>
          </w:tcPr>
          <w:p w:rsidR="00DA7D43" w:rsidRDefault="005533DA" w:rsidP="00DA7D43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0"/>
                <w:szCs w:val="30"/>
                <w:lang w:eastAsia="zh-CN"/>
              </w:rPr>
            </w:pP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 xml:space="preserve">2.8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计算机辅助设计与制造</w:t>
            </w:r>
          </w:p>
        </w:tc>
      </w:tr>
      <w:tr w:rsidR="005533DA" w:rsidTr="00A218D7">
        <w:tc>
          <w:tcPr>
            <w:tcW w:w="4111" w:type="dxa"/>
          </w:tcPr>
          <w:p w:rsidR="005533DA" w:rsidRDefault="005533DA" w:rsidP="005533DA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b/>
                <w:bCs/>
                <w:sz w:val="30"/>
                <w:szCs w:val="30"/>
                <w:lang w:eastAsia="zh-CN"/>
              </w:rPr>
            </w:pP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 xml:space="preserve">2.2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互联网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+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制造</w:t>
            </w:r>
            <w:r w:rsidRPr="00930F96">
              <w:rPr>
                <w:rFonts w:ascii="Times New Roman" w:eastAsia="宋体" w:hAnsi="Times New Roman"/>
                <w:sz w:val="30"/>
                <w:szCs w:val="30"/>
                <w:lang w:eastAsia="zh-CN"/>
              </w:rPr>
              <w:t>  </w:t>
            </w:r>
          </w:p>
        </w:tc>
        <w:tc>
          <w:tcPr>
            <w:tcW w:w="4161" w:type="dxa"/>
            <w:vAlign w:val="center"/>
          </w:tcPr>
          <w:p w:rsidR="005533DA" w:rsidRPr="00930F96" w:rsidRDefault="005533DA" w:rsidP="005533DA">
            <w:pPr>
              <w:rPr>
                <w:rFonts w:ascii="Times New Roman" w:eastAsia="宋体" w:hAnsi="Times New Roman"/>
                <w:sz w:val="30"/>
                <w:szCs w:val="30"/>
                <w:lang w:eastAsia="zh-CN"/>
              </w:rPr>
            </w:pP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2.9 3D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打印及其应用</w:t>
            </w:r>
          </w:p>
        </w:tc>
      </w:tr>
      <w:tr w:rsidR="005533DA" w:rsidTr="00A218D7">
        <w:tc>
          <w:tcPr>
            <w:tcW w:w="4111" w:type="dxa"/>
          </w:tcPr>
          <w:p w:rsidR="005533DA" w:rsidRPr="00C62515" w:rsidRDefault="005533DA" w:rsidP="005533DA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b/>
                <w:bCs/>
                <w:sz w:val="32"/>
                <w:szCs w:val="32"/>
                <w:lang w:eastAsia="zh-CN"/>
              </w:rPr>
            </w:pP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 xml:space="preserve">2.3 </w:t>
            </w: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>柔性制造</w:t>
            </w:r>
            <w:r w:rsidRPr="00C62515">
              <w:rPr>
                <w:rFonts w:ascii="Times New Roman" w:eastAsia="宋体" w:hAnsi="Times New Roman"/>
                <w:sz w:val="32"/>
                <w:szCs w:val="32"/>
                <w:lang w:eastAsia="zh-CN"/>
              </w:rPr>
              <w:t>  </w:t>
            </w:r>
          </w:p>
        </w:tc>
        <w:tc>
          <w:tcPr>
            <w:tcW w:w="4161" w:type="dxa"/>
          </w:tcPr>
          <w:p w:rsidR="005533DA" w:rsidRDefault="005533DA" w:rsidP="005533DA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b/>
                <w:bCs/>
                <w:sz w:val="30"/>
                <w:szCs w:val="30"/>
                <w:lang w:eastAsia="zh-CN"/>
              </w:rPr>
            </w:pP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 xml:space="preserve">2.10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先进材料与制造</w:t>
            </w:r>
          </w:p>
        </w:tc>
      </w:tr>
      <w:tr w:rsidR="005533DA" w:rsidTr="00A218D7">
        <w:tc>
          <w:tcPr>
            <w:tcW w:w="4111" w:type="dxa"/>
          </w:tcPr>
          <w:p w:rsidR="005533DA" w:rsidRPr="00C62515" w:rsidRDefault="005533DA" w:rsidP="005533DA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2"/>
                <w:lang w:eastAsia="zh-CN"/>
              </w:rPr>
            </w:pP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 xml:space="preserve">2.4 </w:t>
            </w: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>敏捷制造</w:t>
            </w:r>
          </w:p>
        </w:tc>
        <w:tc>
          <w:tcPr>
            <w:tcW w:w="4161" w:type="dxa"/>
          </w:tcPr>
          <w:p w:rsidR="005533DA" w:rsidRPr="00930F96" w:rsidRDefault="005533DA" w:rsidP="005533DA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sz w:val="30"/>
                <w:szCs w:val="30"/>
                <w:lang w:eastAsia="zh-CN"/>
              </w:rPr>
            </w:pP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 xml:space="preserve">2.11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数字转换技术</w:t>
            </w:r>
          </w:p>
        </w:tc>
      </w:tr>
      <w:tr w:rsidR="005533DA" w:rsidTr="00A218D7">
        <w:tc>
          <w:tcPr>
            <w:tcW w:w="4111" w:type="dxa"/>
          </w:tcPr>
          <w:p w:rsidR="005533DA" w:rsidRPr="00C62515" w:rsidRDefault="005533DA" w:rsidP="005533DA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2"/>
                <w:lang w:eastAsia="zh-CN"/>
              </w:rPr>
            </w:pP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 xml:space="preserve">2.5 </w:t>
            </w: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>虚拟制造</w:t>
            </w:r>
          </w:p>
        </w:tc>
        <w:tc>
          <w:tcPr>
            <w:tcW w:w="4161" w:type="dxa"/>
          </w:tcPr>
          <w:p w:rsidR="005533DA" w:rsidRPr="00930F96" w:rsidRDefault="005533DA" w:rsidP="005533DA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sz w:val="30"/>
                <w:szCs w:val="30"/>
                <w:lang w:eastAsia="zh-CN"/>
              </w:rPr>
            </w:pP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 xml:space="preserve">2.12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智能制造系统</w:t>
            </w:r>
          </w:p>
        </w:tc>
      </w:tr>
      <w:tr w:rsidR="005533DA" w:rsidTr="00A218D7">
        <w:tc>
          <w:tcPr>
            <w:tcW w:w="4111" w:type="dxa"/>
          </w:tcPr>
          <w:p w:rsidR="005533DA" w:rsidRPr="00C62515" w:rsidRDefault="005533DA" w:rsidP="005533DA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2"/>
                <w:lang w:eastAsia="zh-CN"/>
              </w:rPr>
            </w:pP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 xml:space="preserve">2.6 </w:t>
            </w: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>数字化制造</w:t>
            </w:r>
          </w:p>
        </w:tc>
        <w:tc>
          <w:tcPr>
            <w:tcW w:w="4161" w:type="dxa"/>
          </w:tcPr>
          <w:p w:rsidR="005533DA" w:rsidRPr="00930F96" w:rsidRDefault="005533DA" w:rsidP="005533DA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sz w:val="30"/>
                <w:szCs w:val="30"/>
                <w:lang w:eastAsia="zh-CN"/>
              </w:rPr>
            </w:pP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 xml:space="preserve">2.13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先进系统管理技术</w:t>
            </w:r>
          </w:p>
        </w:tc>
      </w:tr>
      <w:tr w:rsidR="005533DA" w:rsidTr="00A218D7">
        <w:tc>
          <w:tcPr>
            <w:tcW w:w="4111" w:type="dxa"/>
          </w:tcPr>
          <w:p w:rsidR="005533DA" w:rsidRPr="00C62515" w:rsidRDefault="005533DA" w:rsidP="005533DA">
            <w:pPr>
              <w:spacing w:before="67" w:after="67" w:line="363" w:lineRule="auto"/>
              <w:ind w:rightChars="20" w:right="44" w:firstLineChars="100" w:firstLine="320"/>
              <w:rPr>
                <w:rFonts w:ascii="Times New Roman" w:eastAsia="宋体" w:hAnsi="Times New Roman"/>
                <w:sz w:val="32"/>
                <w:szCs w:val="32"/>
                <w:lang w:eastAsia="zh-CN"/>
              </w:rPr>
            </w:pP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 xml:space="preserve">2.7 </w:t>
            </w:r>
            <w:r w:rsidRPr="00C62515">
              <w:rPr>
                <w:rFonts w:ascii="Times New Roman" w:eastAsia="宋体" w:hAnsi="Times New Roman" w:hint="eastAsia"/>
                <w:sz w:val="32"/>
                <w:szCs w:val="32"/>
                <w:lang w:eastAsia="zh-CN"/>
              </w:rPr>
              <w:t>先进工业机器</w:t>
            </w:r>
          </w:p>
        </w:tc>
        <w:tc>
          <w:tcPr>
            <w:tcW w:w="4161" w:type="dxa"/>
          </w:tcPr>
          <w:p w:rsidR="005533DA" w:rsidRPr="00930F96" w:rsidRDefault="005533DA" w:rsidP="005533DA">
            <w:pPr>
              <w:spacing w:before="67" w:after="67" w:line="363" w:lineRule="auto"/>
              <w:ind w:rightChars="20" w:right="44"/>
              <w:rPr>
                <w:rFonts w:ascii="Times New Roman" w:eastAsia="宋体" w:hAnsi="Times New Roman"/>
                <w:sz w:val="30"/>
                <w:szCs w:val="30"/>
                <w:lang w:eastAsia="zh-CN"/>
              </w:rPr>
            </w:pP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 xml:space="preserve">2.14 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其他工业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4.0</w:t>
            </w:r>
            <w:r w:rsidRPr="00930F96">
              <w:rPr>
                <w:rFonts w:ascii="Times New Roman" w:eastAsia="宋体" w:hAnsi="Times New Roman" w:hint="eastAsia"/>
                <w:sz w:val="30"/>
                <w:szCs w:val="30"/>
                <w:lang w:eastAsia="zh-CN"/>
              </w:rPr>
              <w:t>创新技术</w:t>
            </w:r>
          </w:p>
        </w:tc>
      </w:tr>
    </w:tbl>
    <w:p w:rsidR="00A91B38" w:rsidRPr="00E41402" w:rsidRDefault="00144178">
      <w:pPr>
        <w:spacing w:before="67" w:after="67" w:line="363" w:lineRule="auto"/>
        <w:ind w:leftChars="120" w:left="264" w:rightChars="20" w:right="44" w:firstLineChars="100" w:firstLine="321"/>
        <w:jc w:val="both"/>
        <w:rPr>
          <w:rFonts w:ascii="Times New Roman" w:eastAsia="宋体" w:hAnsi="Times New Roman"/>
          <w:b/>
          <w:bCs/>
          <w:sz w:val="32"/>
          <w:szCs w:val="32"/>
          <w:lang w:eastAsia="zh-CN"/>
        </w:rPr>
      </w:pPr>
      <w:r w:rsidRPr="00E41402">
        <w:rPr>
          <w:rFonts w:ascii="Times New Roman" w:eastAsia="宋体" w:hAnsi="Times New Roman" w:hint="eastAsia"/>
          <w:b/>
          <w:bCs/>
          <w:sz w:val="32"/>
          <w:szCs w:val="32"/>
          <w:lang w:eastAsia="zh-CN"/>
        </w:rPr>
        <w:lastRenderedPageBreak/>
        <w:t>3.</w:t>
      </w:r>
      <w:r w:rsidR="00BD6A48" w:rsidRPr="00E41402">
        <w:rPr>
          <w:rFonts w:ascii="Times New Roman" w:eastAsia="宋体" w:hAnsi="Times New Roman"/>
          <w:b/>
          <w:bCs/>
          <w:sz w:val="32"/>
          <w:szCs w:val="32"/>
          <w:lang w:eastAsia="zh-CN"/>
        </w:rPr>
        <w:t xml:space="preserve"> </w:t>
      </w:r>
      <w:r w:rsidRPr="00E41402">
        <w:rPr>
          <w:rFonts w:ascii="Times New Roman" w:eastAsia="宋体" w:hAnsi="Times New Roman" w:hint="eastAsia"/>
          <w:b/>
          <w:bCs/>
          <w:sz w:val="32"/>
          <w:szCs w:val="32"/>
          <w:lang w:eastAsia="zh-CN"/>
        </w:rPr>
        <w:t>人工智能在交通、能源、生物医学工程、过程控制等交叉领域的应用</w:t>
      </w:r>
    </w:p>
    <w:p w:rsidR="00A91B38" w:rsidRPr="00E41402" w:rsidRDefault="00144178" w:rsidP="00B4640D">
      <w:pPr>
        <w:pStyle w:val="31"/>
        <w:spacing w:beforeLines="50" w:before="156" w:line="373" w:lineRule="exact"/>
        <w:ind w:leftChars="20" w:left="44" w:rightChars="20" w:right="44"/>
        <w:rPr>
          <w:rFonts w:eastAsia="宋体" w:cs="Microsoft JhengHei"/>
          <w:spacing w:val="1"/>
          <w:sz w:val="32"/>
          <w:szCs w:val="32"/>
          <w:lang w:eastAsia="zh-CN"/>
        </w:rPr>
      </w:pP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五、大会征文</w:t>
      </w:r>
    </w:p>
    <w:p w:rsidR="00A91B38" w:rsidRPr="00E41402" w:rsidRDefault="00144178">
      <w:pPr>
        <w:pStyle w:val="a3"/>
        <w:spacing w:before="67" w:after="67" w:line="288" w:lineRule="auto"/>
        <w:ind w:leftChars="20" w:left="44" w:rightChars="20" w:right="44" w:firstLine="476"/>
        <w:jc w:val="both"/>
        <w:rPr>
          <w:rFonts w:ascii="Times New Roman" w:hAnsi="Times New Roman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t>大会即日起围绕会议主题征集会议论文，所有提交至本届会议的论文均会安排严格的同行评审，接收论文将由</w:t>
      </w:r>
      <w:r w:rsidR="004D0925" w:rsidRPr="00E41402">
        <w:rPr>
          <w:rFonts w:ascii="Times New Roman" w:hAnsi="Times New Roman" w:hint="eastAsia"/>
          <w:sz w:val="32"/>
          <w:szCs w:val="32"/>
          <w:lang w:eastAsia="zh-CN"/>
        </w:rPr>
        <w:t>A</w:t>
      </w:r>
      <w:r w:rsidR="004D0925" w:rsidRPr="00E41402">
        <w:rPr>
          <w:rFonts w:ascii="Times New Roman" w:hAnsi="Times New Roman"/>
          <w:sz w:val="32"/>
          <w:szCs w:val="32"/>
          <w:lang w:eastAsia="zh-CN"/>
        </w:rPr>
        <w:t>CM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出版，出版后送交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 xml:space="preserve">EI </w:t>
      </w:r>
      <w:proofErr w:type="spellStart"/>
      <w:r w:rsidRPr="00E41402">
        <w:rPr>
          <w:rFonts w:ascii="Times New Roman" w:hAnsi="Times New Roman" w:hint="eastAsia"/>
          <w:sz w:val="32"/>
          <w:szCs w:val="32"/>
          <w:lang w:eastAsia="zh-CN"/>
        </w:rPr>
        <w:t>Compendex</w:t>
      </w:r>
      <w:proofErr w:type="spellEnd"/>
      <w:r w:rsidRPr="00E41402">
        <w:rPr>
          <w:rFonts w:ascii="Times New Roman" w:hAnsi="Times New Roman" w:hint="eastAsia"/>
          <w:sz w:val="32"/>
          <w:szCs w:val="32"/>
          <w:lang w:eastAsia="zh-CN"/>
        </w:rPr>
        <w:t>, Scopus</w:t>
      </w:r>
      <w:r w:rsidR="00E77015" w:rsidRPr="00E41402">
        <w:rPr>
          <w:rFonts w:ascii="Times New Roman" w:hAnsi="Times New Roman" w:hint="eastAsia"/>
          <w:sz w:val="32"/>
          <w:szCs w:val="32"/>
          <w:lang w:eastAsia="zh-CN"/>
        </w:rPr>
        <w:t>，</w:t>
      </w:r>
      <w:r w:rsidR="00E77015" w:rsidRPr="00E41402">
        <w:rPr>
          <w:rFonts w:ascii="Times New Roman" w:hAnsi="Times New Roman" w:hint="eastAsia"/>
          <w:sz w:val="32"/>
          <w:szCs w:val="32"/>
          <w:lang w:eastAsia="zh-CN"/>
        </w:rPr>
        <w:t>C</w:t>
      </w:r>
      <w:r w:rsidR="00E77015" w:rsidRPr="00E41402">
        <w:rPr>
          <w:rFonts w:ascii="Times New Roman" w:hAnsi="Times New Roman"/>
          <w:sz w:val="32"/>
          <w:szCs w:val="32"/>
          <w:lang w:eastAsia="zh-CN"/>
        </w:rPr>
        <w:t>PCI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等数据库收录，遴选的优秀论文将可推荐至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SCI/EI</w:t>
      </w:r>
      <w:r w:rsidRPr="00E41402">
        <w:rPr>
          <w:rFonts w:ascii="Times New Roman" w:hAnsi="Times New Roman" w:hint="eastAsia"/>
          <w:sz w:val="32"/>
          <w:szCs w:val="32"/>
          <w:lang w:eastAsia="zh-CN"/>
        </w:rPr>
        <w:t>收录的国际期刊发表。</w:t>
      </w:r>
    </w:p>
    <w:p w:rsidR="00A91B38" w:rsidRPr="00E41402" w:rsidRDefault="00144178" w:rsidP="00B4640D">
      <w:pPr>
        <w:pStyle w:val="31"/>
        <w:spacing w:beforeLines="50" w:before="156" w:line="373" w:lineRule="exact"/>
        <w:ind w:leftChars="20" w:left="44" w:rightChars="20" w:right="44"/>
        <w:rPr>
          <w:rFonts w:eastAsia="宋体" w:cs="Microsoft JhengHei"/>
          <w:spacing w:val="1"/>
          <w:sz w:val="32"/>
          <w:szCs w:val="32"/>
          <w:lang w:eastAsia="zh-CN"/>
        </w:rPr>
      </w:pP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六、</w:t>
      </w:r>
      <w:r w:rsidR="00320870"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奖项设置</w:t>
      </w:r>
    </w:p>
    <w:p w:rsidR="00320870" w:rsidRPr="00E41402" w:rsidRDefault="007C58E6" w:rsidP="00320870">
      <w:pPr>
        <w:spacing w:line="360" w:lineRule="auto"/>
        <w:ind w:firstLineChars="200" w:firstLine="640"/>
        <w:rPr>
          <w:rFonts w:ascii="Times" w:eastAsia="宋体" w:hAnsi="Times" w:cs="宋体" w:hint="eastAsia"/>
          <w:sz w:val="32"/>
          <w:szCs w:val="32"/>
          <w:lang w:eastAsia="zh-CN"/>
        </w:rPr>
      </w:pPr>
      <w:r w:rsidRPr="00E41402">
        <w:rPr>
          <w:rFonts w:ascii="宋体" w:eastAsia="宋体" w:hAnsi="宋体" w:cs="宋体" w:hint="eastAsia"/>
          <w:sz w:val="32"/>
          <w:szCs w:val="32"/>
          <w:lang w:eastAsia="zh-CN"/>
        </w:rPr>
        <w:t>“</w:t>
      </w:r>
      <w:r w:rsidR="00320870" w:rsidRPr="00E41402">
        <w:rPr>
          <w:rFonts w:ascii="宋体" w:eastAsia="宋体" w:hAnsi="宋体" w:cs="宋体" w:hint="eastAsia"/>
          <w:sz w:val="32"/>
          <w:szCs w:val="32"/>
          <w:lang w:eastAsia="zh-CN"/>
        </w:rPr>
        <w:t>最佳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学生论文奖</w:t>
      </w:r>
      <w:r w:rsidRPr="00E41402">
        <w:rPr>
          <w:rFonts w:ascii="Times" w:eastAsia="宋体" w:hAnsi="Times" w:cs="宋体" w:hint="eastAsia"/>
          <w:sz w:val="32"/>
          <w:szCs w:val="32"/>
          <w:lang w:eastAsia="zh-CN"/>
        </w:rPr>
        <w:t>”</w:t>
      </w:r>
      <w:r w:rsidR="00BC5881" w:rsidRPr="00E41402">
        <w:rPr>
          <w:rFonts w:ascii="Times" w:eastAsia="宋体" w:hAnsi="Times" w:cs="宋体" w:hint="eastAsia"/>
          <w:sz w:val="32"/>
          <w:szCs w:val="32"/>
          <w:lang w:eastAsia="zh-CN"/>
        </w:rPr>
        <w:t>：</w:t>
      </w:r>
      <w:r w:rsidR="005D2772" w:rsidRPr="00E41402">
        <w:rPr>
          <w:rFonts w:ascii="Times" w:eastAsia="宋体" w:hAnsi="Times" w:cs="宋体" w:hint="eastAsia"/>
          <w:sz w:val="32"/>
          <w:szCs w:val="32"/>
          <w:lang w:eastAsia="zh-CN"/>
        </w:rPr>
        <w:t>3</w:t>
      </w:r>
      <w:r w:rsidR="005D2772" w:rsidRPr="00E41402">
        <w:rPr>
          <w:rFonts w:ascii="Times" w:eastAsia="宋体" w:hAnsi="Times" w:cs="宋体" w:hint="eastAsia"/>
          <w:sz w:val="32"/>
          <w:szCs w:val="32"/>
          <w:lang w:eastAsia="zh-CN"/>
        </w:rPr>
        <w:t>个</w:t>
      </w:r>
    </w:p>
    <w:p w:rsidR="00320870" w:rsidRPr="00E41402" w:rsidRDefault="007C58E6" w:rsidP="00320870">
      <w:pPr>
        <w:spacing w:line="360" w:lineRule="auto"/>
        <w:ind w:firstLineChars="200" w:firstLine="640"/>
        <w:rPr>
          <w:rFonts w:ascii="Times" w:eastAsia="宋体" w:hAnsi="Times" w:cs="宋体" w:hint="eastAsia"/>
          <w:sz w:val="32"/>
          <w:szCs w:val="32"/>
          <w:lang w:eastAsia="zh-CN"/>
        </w:rPr>
      </w:pPr>
      <w:r w:rsidRPr="00E41402">
        <w:rPr>
          <w:rFonts w:ascii="Times" w:eastAsia="宋体" w:hAnsi="Times" w:cs="宋体" w:hint="eastAsia"/>
          <w:sz w:val="32"/>
          <w:szCs w:val="32"/>
          <w:lang w:eastAsia="zh-CN"/>
        </w:rPr>
        <w:t>“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最佳专业学术论文奖</w:t>
      </w:r>
      <w:r w:rsidRPr="00E41402">
        <w:rPr>
          <w:rFonts w:ascii="Times" w:eastAsia="宋体" w:hAnsi="Times" w:cs="宋体" w:hint="eastAsia"/>
          <w:sz w:val="32"/>
          <w:szCs w:val="32"/>
          <w:lang w:eastAsia="zh-CN"/>
        </w:rPr>
        <w:t>”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：</w:t>
      </w:r>
      <w:r w:rsidR="005D2772" w:rsidRPr="00E41402">
        <w:rPr>
          <w:rFonts w:ascii="Times" w:eastAsia="宋体" w:hAnsi="Times" w:cs="宋体" w:hint="eastAsia"/>
          <w:sz w:val="32"/>
          <w:szCs w:val="32"/>
          <w:lang w:eastAsia="zh-CN"/>
        </w:rPr>
        <w:t>3</w:t>
      </w:r>
      <w:r w:rsidR="005D2772" w:rsidRPr="00E41402">
        <w:rPr>
          <w:rFonts w:ascii="Times" w:eastAsia="宋体" w:hAnsi="Times" w:cs="宋体" w:hint="eastAsia"/>
          <w:sz w:val="32"/>
          <w:szCs w:val="32"/>
          <w:lang w:eastAsia="zh-CN"/>
        </w:rPr>
        <w:t>个</w:t>
      </w:r>
    </w:p>
    <w:p w:rsidR="00320870" w:rsidRPr="00E41402" w:rsidRDefault="007C58E6" w:rsidP="00320870">
      <w:pPr>
        <w:spacing w:line="360" w:lineRule="auto"/>
        <w:ind w:firstLineChars="200" w:firstLine="640"/>
        <w:rPr>
          <w:rFonts w:ascii="Times" w:eastAsia="宋体" w:hAnsi="Times" w:cs="宋体" w:hint="eastAsia"/>
          <w:sz w:val="32"/>
          <w:szCs w:val="32"/>
          <w:lang w:eastAsia="zh-CN"/>
        </w:rPr>
      </w:pPr>
      <w:r w:rsidRPr="00E41402">
        <w:rPr>
          <w:rFonts w:ascii="Times" w:eastAsia="宋体" w:hAnsi="Times" w:cs="宋体" w:hint="eastAsia"/>
          <w:sz w:val="32"/>
          <w:szCs w:val="32"/>
          <w:lang w:eastAsia="zh-CN"/>
        </w:rPr>
        <w:t>“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最佳口头报告奖</w:t>
      </w:r>
      <w:r w:rsidRPr="00E41402">
        <w:rPr>
          <w:rFonts w:ascii="Times" w:eastAsia="宋体" w:hAnsi="Times" w:cs="宋体" w:hint="eastAsia"/>
          <w:sz w:val="32"/>
          <w:szCs w:val="32"/>
          <w:lang w:eastAsia="zh-CN"/>
        </w:rPr>
        <w:t>”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：</w:t>
      </w:r>
      <w:r w:rsidR="004470C8" w:rsidRPr="00E41402">
        <w:rPr>
          <w:rFonts w:ascii="Times" w:eastAsia="宋体" w:hAnsi="Times" w:cs="宋体"/>
          <w:sz w:val="32"/>
          <w:szCs w:val="32"/>
          <w:lang w:eastAsia="zh-CN"/>
        </w:rPr>
        <w:t>3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个</w:t>
      </w:r>
    </w:p>
    <w:p w:rsidR="00320870" w:rsidRPr="00E41402" w:rsidRDefault="007C58E6" w:rsidP="00320870">
      <w:pPr>
        <w:spacing w:line="360" w:lineRule="auto"/>
        <w:ind w:firstLineChars="200" w:firstLine="640"/>
        <w:rPr>
          <w:rFonts w:ascii="Times" w:eastAsia="宋体" w:hAnsi="Times" w:cs="宋体" w:hint="eastAsia"/>
          <w:sz w:val="32"/>
          <w:szCs w:val="32"/>
          <w:lang w:eastAsia="zh-CN"/>
        </w:rPr>
      </w:pPr>
      <w:r w:rsidRPr="00E41402">
        <w:rPr>
          <w:rFonts w:ascii="Times" w:eastAsia="宋体" w:hAnsi="Times" w:cs="宋体" w:hint="eastAsia"/>
          <w:sz w:val="32"/>
          <w:szCs w:val="32"/>
          <w:lang w:eastAsia="zh-CN"/>
        </w:rPr>
        <w:t>“</w:t>
      </w:r>
      <w:r w:rsidR="00320870" w:rsidRPr="00E41402">
        <w:rPr>
          <w:rFonts w:ascii="Times" w:eastAsia="宋体" w:hAnsi="Times" w:cs="宋体"/>
          <w:sz w:val="32"/>
          <w:szCs w:val="32"/>
          <w:lang w:eastAsia="zh-CN"/>
        </w:rPr>
        <w:t>最佳海报奖</w:t>
      </w:r>
      <w:r w:rsidRPr="00E41402">
        <w:rPr>
          <w:rFonts w:ascii="Times" w:eastAsia="宋体" w:hAnsi="Times" w:cs="宋体" w:hint="eastAsia"/>
          <w:sz w:val="32"/>
          <w:szCs w:val="32"/>
          <w:lang w:eastAsia="zh-CN"/>
        </w:rPr>
        <w:t>”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：</w:t>
      </w:r>
      <w:r w:rsidR="002D2BAB" w:rsidRPr="00E41402">
        <w:rPr>
          <w:rFonts w:ascii="Times" w:eastAsia="宋体" w:hAnsi="Times" w:cs="宋体"/>
          <w:sz w:val="32"/>
          <w:szCs w:val="32"/>
          <w:lang w:eastAsia="zh-CN"/>
        </w:rPr>
        <w:t>2</w:t>
      </w:r>
      <w:r w:rsidR="00320870" w:rsidRPr="00E41402">
        <w:rPr>
          <w:rFonts w:ascii="Times" w:eastAsia="宋体" w:hAnsi="Times" w:cs="宋体" w:hint="eastAsia"/>
          <w:sz w:val="32"/>
          <w:szCs w:val="32"/>
          <w:lang w:eastAsia="zh-CN"/>
        </w:rPr>
        <w:t>个</w:t>
      </w:r>
    </w:p>
    <w:p w:rsidR="00320870" w:rsidRPr="00E41402" w:rsidRDefault="007C58E6" w:rsidP="00320870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 w:rsidRPr="00E41402">
        <w:rPr>
          <w:rFonts w:ascii="宋体" w:eastAsia="宋体" w:hAnsi="宋体" w:cs="宋体" w:hint="eastAsia"/>
          <w:sz w:val="32"/>
          <w:szCs w:val="32"/>
          <w:lang w:eastAsia="zh-CN"/>
        </w:rPr>
        <w:t>“</w:t>
      </w:r>
      <w:r w:rsidR="00320870" w:rsidRPr="00E41402">
        <w:rPr>
          <w:rFonts w:ascii="宋体" w:eastAsia="宋体" w:hAnsi="宋体" w:cs="宋体" w:hint="eastAsia"/>
          <w:sz w:val="32"/>
          <w:szCs w:val="32"/>
          <w:lang w:eastAsia="zh-CN"/>
        </w:rPr>
        <w:t>最佳组织奖</w:t>
      </w:r>
      <w:r w:rsidRPr="00E41402">
        <w:rPr>
          <w:rFonts w:ascii="宋体" w:eastAsia="宋体" w:hAnsi="宋体" w:cs="宋体" w:hint="eastAsia"/>
          <w:sz w:val="32"/>
          <w:szCs w:val="32"/>
          <w:lang w:eastAsia="zh-CN"/>
        </w:rPr>
        <w:t>”</w:t>
      </w:r>
      <w:r w:rsidR="00320870" w:rsidRPr="00E41402">
        <w:rPr>
          <w:rFonts w:ascii="宋体" w:eastAsia="宋体" w:hAnsi="宋体" w:cs="宋体" w:hint="eastAsia"/>
          <w:sz w:val="32"/>
          <w:szCs w:val="32"/>
          <w:lang w:eastAsia="zh-CN"/>
        </w:rPr>
        <w:t>：2个</w:t>
      </w:r>
    </w:p>
    <w:p w:rsidR="00A91B38" w:rsidRPr="00E41402" w:rsidRDefault="00144178" w:rsidP="00B4640D">
      <w:pPr>
        <w:pStyle w:val="31"/>
        <w:spacing w:beforeLines="50" w:before="156" w:line="373" w:lineRule="exact"/>
        <w:ind w:leftChars="20" w:left="44" w:rightChars="20" w:right="44"/>
        <w:rPr>
          <w:rFonts w:eastAsia="宋体" w:cs="Microsoft JhengHei"/>
          <w:spacing w:val="1"/>
          <w:sz w:val="32"/>
          <w:szCs w:val="32"/>
          <w:lang w:eastAsia="zh-CN"/>
        </w:rPr>
      </w:pPr>
      <w:r w:rsidRPr="00E41402">
        <w:rPr>
          <w:rFonts w:eastAsia="宋体" w:cs="Microsoft JhengHei" w:hint="eastAsia"/>
          <w:spacing w:val="1"/>
          <w:sz w:val="32"/>
          <w:szCs w:val="32"/>
          <w:lang w:eastAsia="zh-CN"/>
        </w:rPr>
        <w:t>七、组织机构</w:t>
      </w:r>
    </w:p>
    <w:p w:rsidR="00A91B38" w:rsidRPr="00E41402" w:rsidRDefault="00144178">
      <w:pPr>
        <w:pStyle w:val="a3"/>
        <w:spacing w:before="67" w:after="67" w:line="288" w:lineRule="auto"/>
        <w:ind w:leftChars="20" w:left="44" w:rightChars="20" w:right="44" w:firstLineChars="200" w:firstLine="643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 w:hint="eastAsia"/>
          <w:b/>
          <w:sz w:val="32"/>
          <w:szCs w:val="32"/>
          <w:lang w:eastAsia="zh-CN"/>
        </w:rPr>
        <w:t>主办单位：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全欧华人专业协会联合会（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FCPAE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）</w:t>
      </w:r>
    </w:p>
    <w:p w:rsidR="00A91B38" w:rsidRDefault="00144178">
      <w:pPr>
        <w:pStyle w:val="a3"/>
        <w:spacing w:before="67" w:after="67" w:line="288" w:lineRule="auto"/>
        <w:ind w:leftChars="20" w:left="44" w:rightChars="20" w:right="44" w:firstLineChars="200" w:firstLine="643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 w:hint="eastAsia"/>
          <w:b/>
          <w:sz w:val="32"/>
          <w:szCs w:val="32"/>
          <w:lang w:eastAsia="zh-CN"/>
        </w:rPr>
        <w:t>承办单位：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爱尔兰华人专业人士协会、国际应用科学与技术协会（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IAAST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）、中国科学院海西研究院、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FCPAE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上海代表处、湖州师范学院</w:t>
      </w:r>
    </w:p>
    <w:p w:rsidR="00413631" w:rsidRPr="00E41402" w:rsidRDefault="00413631">
      <w:pPr>
        <w:pStyle w:val="a3"/>
        <w:spacing w:before="67" w:after="67" w:line="288" w:lineRule="auto"/>
        <w:ind w:leftChars="20" w:left="44" w:rightChars="20" w:right="44" w:firstLineChars="200" w:firstLine="643"/>
        <w:jc w:val="both"/>
        <w:rPr>
          <w:rFonts w:ascii="Times New Roman" w:hAnsi="Times New Roman" w:cs="Microsoft JhengHei" w:hint="eastAsia"/>
          <w:bCs/>
          <w:sz w:val="32"/>
          <w:szCs w:val="32"/>
          <w:lang w:eastAsia="zh-CN"/>
        </w:rPr>
      </w:pPr>
      <w:r>
        <w:rPr>
          <w:rFonts w:ascii="Times New Roman" w:hAnsi="Times New Roman" w:cs="Microsoft JhengHei" w:hint="eastAsia"/>
          <w:b/>
          <w:sz w:val="32"/>
          <w:szCs w:val="32"/>
          <w:lang w:eastAsia="zh-CN"/>
        </w:rPr>
        <w:t>协办单位：</w:t>
      </w:r>
      <w:r w:rsidRPr="00413631">
        <w:rPr>
          <w:rFonts w:ascii="Times New Roman" w:hAnsi="Times New Roman" w:cs="Microsoft JhengHei"/>
          <w:bCs/>
          <w:sz w:val="32"/>
          <w:szCs w:val="32"/>
          <w:lang w:eastAsia="zh-CN"/>
        </w:rPr>
        <w:t>西安财经大学</w:t>
      </w:r>
      <w:r w:rsidRPr="00413631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、</w:t>
      </w:r>
      <w:r w:rsidRPr="00413631">
        <w:rPr>
          <w:rFonts w:ascii="Times New Roman" w:hAnsi="Times New Roman" w:cs="Microsoft JhengHei"/>
          <w:bCs/>
          <w:sz w:val="32"/>
          <w:szCs w:val="32"/>
          <w:lang w:eastAsia="zh-CN"/>
        </w:rPr>
        <w:t>《自动化学报》</w:t>
      </w:r>
      <w:r w:rsidRPr="00413631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、</w:t>
      </w:r>
      <w:r w:rsidRPr="00413631">
        <w:rPr>
          <w:rFonts w:ascii="Times New Roman" w:hAnsi="Times New Roman" w:cs="Microsoft JhengHei"/>
          <w:bCs/>
          <w:sz w:val="32"/>
          <w:szCs w:val="32"/>
          <w:lang w:eastAsia="zh-CN"/>
        </w:rPr>
        <w:t>《信息与控制》</w:t>
      </w:r>
      <w:r w:rsidRPr="00413631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、成都信息工程大学、东北大学</w:t>
      </w:r>
      <w:bookmarkStart w:id="0" w:name="_GoBack"/>
      <w:bookmarkEnd w:id="0"/>
    </w:p>
    <w:p w:rsidR="00E77015" w:rsidRPr="00E41402" w:rsidRDefault="00144178" w:rsidP="00E77015">
      <w:pPr>
        <w:pStyle w:val="a3"/>
        <w:spacing w:before="67" w:after="67" w:line="288" w:lineRule="auto"/>
        <w:ind w:leftChars="20" w:left="44" w:rightChars="20" w:right="44" w:firstLineChars="200" w:firstLine="643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 w:hint="eastAsia"/>
          <w:b/>
          <w:sz w:val="32"/>
          <w:szCs w:val="32"/>
          <w:lang w:eastAsia="zh-CN"/>
        </w:rPr>
        <w:t>大会主席：</w:t>
      </w:r>
      <w:r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周盛宗教授，全欧华人专业协会联合会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3"/>
        <w:jc w:val="both"/>
        <w:rPr>
          <w:rFonts w:ascii="Times New Roman" w:hAnsi="Times New Roman" w:cs="Microsoft JhengHei"/>
          <w:b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/>
          <w:sz w:val="32"/>
          <w:szCs w:val="32"/>
          <w:lang w:eastAsia="zh-CN"/>
        </w:rPr>
        <w:lastRenderedPageBreak/>
        <w:t>学术委员会：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联席主席（按英文姓名排序）：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郭毅可教授</w:t>
      </w: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 xml:space="preserve"> </w:t>
      </w: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，英国皇家工程院院士、帝国理工大学教授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张建伟教授</w:t>
      </w: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 xml:space="preserve"> </w:t>
      </w: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，德国汉堡科学院院士、汉堡大学教授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委员（按英文姓名排序）：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陈晓东教授，中国科学院上海高等研究院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傅晓明教授，德国哥廷根大学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何</w:t>
      </w:r>
      <w:proofErr w:type="gramStart"/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泾</w:t>
      </w:r>
      <w:proofErr w:type="gramEnd"/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沙教授，北京工业大学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胡文军教授，湖州师范学院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蒋林华教授，中国科学院上海高等研究院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林海翔教授，荷兰代尔夫特大学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林文雄教授，中国科学院海西研究院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宋梁教授</w:t>
      </w:r>
      <w:r w:rsidR="004A6061"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，</w:t>
      </w: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复旦</w:t>
      </w:r>
      <w:r w:rsidR="004A6061"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大学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苏代忠教授，英国诺丁汉特伦特大学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吴兵教授，爱尔兰都柏林工业大学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吴少凡教授，中国科学院海西研究院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张吉教授，之江实验室</w:t>
      </w:r>
      <w:r w:rsidR="00F65C5D"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，澳大利亚南昆士兰大学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3"/>
        <w:jc w:val="both"/>
        <w:rPr>
          <w:rFonts w:ascii="Times New Roman" w:hAnsi="Times New Roman" w:cs="Microsoft JhengHei"/>
          <w:b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/>
          <w:sz w:val="32"/>
          <w:szCs w:val="32"/>
          <w:lang w:eastAsia="zh-CN"/>
        </w:rPr>
        <w:t>技术（组织）委员会：</w:t>
      </w:r>
    </w:p>
    <w:p w:rsidR="00E77015" w:rsidRPr="00E41402" w:rsidRDefault="00E77015" w:rsidP="00E77015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主席：蒋林华教授</w:t>
      </w:r>
    </w:p>
    <w:p w:rsidR="00E77015" w:rsidRPr="00E41402" w:rsidRDefault="00E77015" w:rsidP="00A35C34">
      <w:pPr>
        <w:pStyle w:val="a3"/>
        <w:spacing w:before="67" w:after="67" w:line="288" w:lineRule="auto"/>
        <w:ind w:leftChars="20" w:left="44" w:rightChars="20" w:right="44" w:firstLineChars="200" w:firstLine="640"/>
        <w:jc w:val="both"/>
        <w:rPr>
          <w:rFonts w:ascii="Times New Roman" w:hAnsi="Times New Roman" w:cs="Microsoft JhengHei"/>
          <w:bCs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lastRenderedPageBreak/>
        <w:t>委员：刘晓玲、邢镔、张倩、叶维彰、刘洪泉、蔡雁岭、余治昊、颜成钢、王嘉秋</w:t>
      </w:r>
    </w:p>
    <w:p w:rsidR="00F04046" w:rsidRPr="00E41402" w:rsidRDefault="00144178" w:rsidP="00B4640D">
      <w:pPr>
        <w:pStyle w:val="a3"/>
        <w:numPr>
          <w:ilvl w:val="0"/>
          <w:numId w:val="1"/>
        </w:numPr>
        <w:spacing w:beforeLines="50" w:before="156" w:line="373" w:lineRule="exact"/>
        <w:ind w:leftChars="20" w:left="44" w:rightChars="20" w:right="44" w:firstLineChars="50" w:firstLine="161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 w:hint="eastAsia"/>
          <w:b/>
          <w:bCs/>
          <w:spacing w:val="1"/>
          <w:sz w:val="32"/>
          <w:szCs w:val="32"/>
          <w:lang w:eastAsia="zh-CN"/>
        </w:rPr>
        <w:t>主讲嘉宾（部分）</w:t>
      </w:r>
      <w:r w:rsidRPr="00E41402">
        <w:rPr>
          <w:rFonts w:ascii="Times New Roman" w:hAnsi="Times New Roman" w:cs="Microsoft JhengHei" w:hint="eastAsia"/>
          <w:b/>
          <w:bCs/>
          <w:spacing w:val="1"/>
          <w:sz w:val="32"/>
          <w:szCs w:val="32"/>
          <w:lang w:eastAsia="zh-CN"/>
        </w:rPr>
        <w:tab/>
      </w:r>
    </w:p>
    <w:p w:rsidR="00F04046" w:rsidRPr="00E41402" w:rsidRDefault="00144178" w:rsidP="002F6641">
      <w:pPr>
        <w:pStyle w:val="a3"/>
        <w:spacing w:before="0" w:line="288" w:lineRule="auto"/>
        <w:ind w:left="164" w:rightChars="20" w:right="44" w:firstLineChars="200" w:firstLine="643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b/>
          <w:sz w:val="32"/>
          <w:szCs w:val="32"/>
          <w:lang w:eastAsia="zh-CN"/>
        </w:rPr>
        <w:t>郭毅可：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英国皇家工程院院士，英国帝国理工学院数据科学研究所所长</w:t>
      </w:r>
    </w:p>
    <w:p w:rsidR="00F04046" w:rsidRPr="00E41402" w:rsidRDefault="00144178" w:rsidP="002F6641">
      <w:pPr>
        <w:pStyle w:val="a3"/>
        <w:spacing w:before="0" w:line="288" w:lineRule="auto"/>
        <w:ind w:left="164" w:rightChars="20" w:right="44" w:firstLineChars="200" w:firstLine="643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b/>
          <w:sz w:val="32"/>
          <w:szCs w:val="32"/>
          <w:lang w:eastAsia="zh-CN"/>
        </w:rPr>
        <w:t>张建伟：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德国汉堡科学院院士，德国汉堡大学教授，多模态技术研究所所长，国家千人计划专家</w:t>
      </w:r>
    </w:p>
    <w:p w:rsidR="00930F96" w:rsidRPr="00E41402" w:rsidRDefault="00144178" w:rsidP="00930F96">
      <w:pPr>
        <w:pStyle w:val="a3"/>
        <w:spacing w:before="0" w:line="288" w:lineRule="auto"/>
        <w:ind w:left="164" w:rightChars="20" w:right="44" w:firstLineChars="200" w:firstLine="643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b/>
          <w:sz w:val="32"/>
          <w:szCs w:val="32"/>
          <w:lang w:eastAsia="zh-CN"/>
        </w:rPr>
        <w:t>傅晓明：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德国哥廷根大学终身教授，中国教育部、清华大学计算机系长江学者讲座教授，美国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UCLA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富布莱特学者讲座教授，国际电气与电子工程师学会（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IEEE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）高级会员</w:t>
      </w:r>
    </w:p>
    <w:p w:rsidR="00930F96" w:rsidRPr="00E41402" w:rsidRDefault="00144178" w:rsidP="00930F96">
      <w:pPr>
        <w:pStyle w:val="a3"/>
        <w:spacing w:before="0" w:line="288" w:lineRule="auto"/>
        <w:ind w:left="164" w:rightChars="20" w:right="44" w:firstLineChars="200" w:firstLine="643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/>
          <w:b/>
          <w:sz w:val="32"/>
          <w:szCs w:val="32"/>
          <w:lang w:eastAsia="zh-CN"/>
        </w:rPr>
        <w:t>何</w:t>
      </w:r>
      <w:proofErr w:type="gramStart"/>
      <w:r w:rsidRPr="00E41402">
        <w:rPr>
          <w:rFonts w:ascii="Times New Roman" w:hAnsi="Times New Roman"/>
          <w:b/>
          <w:sz w:val="32"/>
          <w:szCs w:val="32"/>
          <w:lang w:eastAsia="zh-CN"/>
        </w:rPr>
        <w:t>泾</w:t>
      </w:r>
      <w:proofErr w:type="gramEnd"/>
      <w:r w:rsidRPr="00E41402">
        <w:rPr>
          <w:rFonts w:ascii="Times New Roman" w:hAnsi="Times New Roman"/>
          <w:b/>
          <w:sz w:val="32"/>
          <w:szCs w:val="32"/>
          <w:lang w:eastAsia="zh-CN"/>
        </w:rPr>
        <w:t>沙</w:t>
      </w:r>
      <w:r w:rsidRPr="00E41402">
        <w:rPr>
          <w:rFonts w:ascii="Times New Roman" w:hAnsi="Times New Roman" w:hint="eastAsia"/>
          <w:b/>
          <w:sz w:val="32"/>
          <w:szCs w:val="32"/>
          <w:lang w:eastAsia="zh-CN"/>
        </w:rPr>
        <w:t xml:space="preserve">: 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北京工业大学</w:t>
      </w:r>
      <w:r w:rsidRPr="00E41402">
        <w:rPr>
          <w:rFonts w:ascii="Times New Roman" w:hAnsi="Times New Roman"/>
          <w:bCs/>
          <w:sz w:val="32"/>
          <w:szCs w:val="32"/>
          <w:lang w:eastAsia="zh-CN"/>
        </w:rPr>
        <w:t>教授，博士生导师、北京市特聘教授、湖北</w:t>
      </w:r>
      <w:r w:rsidRPr="00E41402">
        <w:rPr>
          <w:rFonts w:ascii="Times New Roman" w:hAnsi="Times New Roman" w:cs="Calibri"/>
          <w:bCs/>
          <w:sz w:val="32"/>
          <w:szCs w:val="32"/>
          <w:lang w:eastAsia="zh-CN"/>
        </w:rPr>
        <w:t> </w:t>
      </w:r>
      <w:r w:rsidRPr="00E41402">
        <w:rPr>
          <w:rFonts w:ascii="Times New Roman" w:hAnsi="Times New Roman" w:cs="黑体" w:hint="eastAsia"/>
          <w:bCs/>
          <w:sz w:val="32"/>
          <w:szCs w:val="32"/>
          <w:lang w:eastAsia="zh-CN"/>
        </w:rPr>
        <w:t>“</w:t>
      </w:r>
      <w:r w:rsidRPr="00E41402">
        <w:rPr>
          <w:rFonts w:ascii="Times New Roman" w:hAnsi="Times New Roman"/>
          <w:bCs/>
          <w:sz w:val="32"/>
          <w:szCs w:val="32"/>
          <w:lang w:eastAsia="zh-CN"/>
        </w:rPr>
        <w:t>楚天学者计划</w:t>
      </w:r>
      <w:r w:rsidRPr="00E41402">
        <w:rPr>
          <w:rFonts w:ascii="Times New Roman" w:hAnsi="Times New Roman"/>
          <w:bCs/>
          <w:sz w:val="32"/>
          <w:szCs w:val="32"/>
          <w:lang w:eastAsia="zh-CN"/>
        </w:rPr>
        <w:t>”</w:t>
      </w:r>
      <w:r w:rsidRPr="00E41402">
        <w:rPr>
          <w:rFonts w:ascii="Times New Roman" w:hAnsi="Times New Roman"/>
          <w:bCs/>
          <w:sz w:val="32"/>
          <w:szCs w:val="32"/>
          <w:lang w:eastAsia="zh-CN"/>
        </w:rPr>
        <w:t>主讲教授</w:t>
      </w:r>
    </w:p>
    <w:p w:rsidR="00930F96" w:rsidRPr="00E41402" w:rsidRDefault="00144178" w:rsidP="00930F96">
      <w:pPr>
        <w:pStyle w:val="a3"/>
        <w:spacing w:before="0" w:line="288" w:lineRule="auto"/>
        <w:ind w:left="164" w:rightChars="20" w:right="44" w:firstLineChars="200" w:firstLine="643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b/>
          <w:sz w:val="32"/>
          <w:szCs w:val="32"/>
          <w:lang w:eastAsia="zh-CN"/>
        </w:rPr>
        <w:t>林海翔：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荷兰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Delft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理工大学教授，浙江理工大学“金沙学者讲座教授”</w:t>
      </w:r>
    </w:p>
    <w:p w:rsidR="00930F96" w:rsidRPr="00E41402" w:rsidRDefault="006530F4" w:rsidP="00930F96">
      <w:pPr>
        <w:pStyle w:val="a3"/>
        <w:spacing w:before="0" w:line="288" w:lineRule="auto"/>
        <w:ind w:left="164" w:rightChars="20" w:right="44" w:firstLineChars="200" w:firstLine="643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b/>
          <w:sz w:val="32"/>
          <w:szCs w:val="32"/>
          <w:lang w:eastAsia="zh-CN"/>
        </w:rPr>
        <w:t>苏代忠：</w:t>
      </w:r>
      <w:r w:rsidR="00EF6B65" w:rsidRPr="00E41402">
        <w:rPr>
          <w:rFonts w:ascii="Times New Roman" w:hAnsi="Times New Roman" w:cs="Microsoft JhengHei"/>
          <w:bCs/>
          <w:sz w:val="32"/>
          <w:szCs w:val="32"/>
          <w:lang w:eastAsia="zh-CN"/>
        </w:rPr>
        <w:t>英国诺丁汉特伦特大学</w:t>
      </w:r>
      <w:r w:rsidR="00830E68" w:rsidRPr="00E41402">
        <w:rPr>
          <w:rFonts w:ascii="Times New Roman" w:hAnsi="Times New Roman" w:cs="Microsoft JhengHei" w:hint="eastAsia"/>
          <w:bCs/>
          <w:sz w:val="32"/>
          <w:szCs w:val="32"/>
          <w:lang w:eastAsia="zh-CN"/>
        </w:rPr>
        <w:t>教授，博士生导师，教育部“</w:t>
      </w:r>
      <w:r w:rsidR="00EF6B65" w:rsidRPr="00E41402">
        <w:rPr>
          <w:rFonts w:ascii="Times New Roman" w:hAnsi="Times New Roman" w:hint="eastAsia"/>
          <w:bCs/>
          <w:sz w:val="32"/>
          <w:szCs w:val="32"/>
          <w:lang w:eastAsia="zh-CN"/>
        </w:rPr>
        <w:t>长江学者奖励计划特聘教授</w:t>
      </w:r>
      <w:r w:rsidR="00830E68" w:rsidRPr="00E41402">
        <w:rPr>
          <w:rFonts w:ascii="Times New Roman" w:hAnsi="Times New Roman" w:hint="eastAsia"/>
          <w:bCs/>
          <w:sz w:val="32"/>
          <w:szCs w:val="32"/>
          <w:lang w:eastAsia="zh-CN"/>
        </w:rPr>
        <w:t>”</w:t>
      </w:r>
    </w:p>
    <w:p w:rsidR="006530F4" w:rsidRPr="00E41402" w:rsidRDefault="00144178" w:rsidP="00930F96">
      <w:pPr>
        <w:pStyle w:val="a3"/>
        <w:spacing w:before="0" w:line="288" w:lineRule="auto"/>
        <w:ind w:left="164" w:rightChars="20" w:right="44" w:firstLineChars="200" w:firstLine="643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b/>
          <w:sz w:val="32"/>
          <w:szCs w:val="32"/>
          <w:lang w:eastAsia="zh-CN"/>
        </w:rPr>
        <w:t>吴少凡：</w:t>
      </w:r>
      <w:r w:rsidRPr="00E41402">
        <w:rPr>
          <w:rFonts w:ascii="Times New Roman" w:hAnsi="Times New Roman" w:hint="eastAsia"/>
          <w:bCs/>
          <w:sz w:val="32"/>
          <w:szCs w:val="32"/>
          <w:lang w:eastAsia="zh-CN"/>
        </w:rPr>
        <w:t>中国科学院海西研究院研究员，博士生导师</w:t>
      </w:r>
    </w:p>
    <w:p w:rsidR="00A91B38" w:rsidRPr="00E41402" w:rsidRDefault="00144178" w:rsidP="00B4640D">
      <w:pPr>
        <w:pStyle w:val="a3"/>
        <w:numPr>
          <w:ilvl w:val="0"/>
          <w:numId w:val="1"/>
        </w:numPr>
        <w:spacing w:beforeLines="50" w:before="156" w:line="373" w:lineRule="exact"/>
        <w:ind w:leftChars="20" w:left="44" w:rightChars="20" w:right="44" w:firstLineChars="50" w:firstLine="161"/>
        <w:jc w:val="both"/>
        <w:rPr>
          <w:rFonts w:ascii="Times New Roman" w:hAnsi="Times New Roman" w:cs="Microsoft JhengHei"/>
          <w:b/>
          <w:bCs/>
          <w:spacing w:val="1"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 w:hint="eastAsia"/>
          <w:b/>
          <w:bCs/>
          <w:spacing w:val="1"/>
          <w:sz w:val="32"/>
          <w:szCs w:val="32"/>
          <w:lang w:eastAsia="zh-CN"/>
        </w:rPr>
        <w:t>参会注册</w:t>
      </w:r>
    </w:p>
    <w:p w:rsidR="00A91B38" w:rsidRPr="00E41402" w:rsidRDefault="005175FB" w:rsidP="002F6641">
      <w:pPr>
        <w:pStyle w:val="a3"/>
        <w:spacing w:before="67" w:after="67" w:line="288" w:lineRule="auto"/>
        <w:ind w:leftChars="20" w:left="44" w:rightChars="20" w:right="44" w:firstLineChars="250" w:firstLine="800"/>
        <w:jc w:val="both"/>
        <w:rPr>
          <w:rFonts w:ascii="Times New Roman" w:hAnsi="Times New Roman"/>
          <w:spacing w:val="47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sz w:val="32"/>
          <w:szCs w:val="32"/>
          <w:lang w:eastAsia="zh-CN"/>
        </w:rPr>
        <w:t>在</w:t>
      </w:r>
      <w:proofErr w:type="gramStart"/>
      <w:r w:rsidRPr="00E41402">
        <w:rPr>
          <w:rFonts w:ascii="Times New Roman" w:hAnsi="Times New Roman" w:hint="eastAsia"/>
          <w:sz w:val="32"/>
          <w:szCs w:val="32"/>
          <w:lang w:eastAsia="zh-CN"/>
        </w:rPr>
        <w:t>会议官网下载</w:t>
      </w:r>
      <w:proofErr w:type="gramEnd"/>
      <w:r w:rsidR="00144178" w:rsidRPr="00E41402">
        <w:rPr>
          <w:rFonts w:ascii="Times New Roman" w:hAnsi="Times New Roman"/>
          <w:b/>
          <w:sz w:val="32"/>
          <w:szCs w:val="32"/>
          <w:lang w:eastAsia="zh-CN"/>
        </w:rPr>
        <w:t>参会回执表</w:t>
      </w:r>
      <w:r w:rsidR="00144178" w:rsidRPr="00E41402">
        <w:rPr>
          <w:rFonts w:ascii="Times New Roman" w:hAnsi="Times New Roman"/>
          <w:sz w:val="32"/>
          <w:szCs w:val="32"/>
          <w:lang w:eastAsia="zh-CN"/>
        </w:rPr>
        <w:t>，填写完整后发送至</w:t>
      </w:r>
      <w:r w:rsidR="00144178" w:rsidRPr="00E41402">
        <w:rPr>
          <w:rFonts w:ascii="Times New Roman" w:hAnsi="Times New Roman" w:cs="Times New Roman" w:hint="eastAsia"/>
          <w:spacing w:val="-1"/>
          <w:sz w:val="32"/>
          <w:szCs w:val="32"/>
          <w:lang w:eastAsia="zh-CN"/>
        </w:rPr>
        <w:t>aiam@iaast.cn</w:t>
      </w:r>
      <w:r w:rsidR="00144178" w:rsidRPr="00E41402">
        <w:rPr>
          <w:rFonts w:ascii="Times New Roman" w:hAnsi="Times New Roman"/>
          <w:spacing w:val="-1"/>
          <w:sz w:val="32"/>
          <w:szCs w:val="32"/>
          <w:lang w:eastAsia="zh-CN"/>
        </w:rPr>
        <w:t>，会务组将在</w:t>
      </w:r>
      <w:r w:rsidR="00144178" w:rsidRPr="00E41402">
        <w:rPr>
          <w:rFonts w:ascii="Times New Roman" w:hAnsi="Times New Roman"/>
          <w:spacing w:val="-60"/>
          <w:sz w:val="32"/>
          <w:szCs w:val="32"/>
          <w:lang w:eastAsia="zh-CN"/>
        </w:rPr>
        <w:t xml:space="preserve"> </w:t>
      </w:r>
      <w:r w:rsidR="00144178" w:rsidRPr="00E41402">
        <w:rPr>
          <w:rFonts w:ascii="Times New Roman" w:hAnsi="Times New Roman" w:cs="Times New Roman"/>
          <w:spacing w:val="-1"/>
          <w:sz w:val="32"/>
          <w:szCs w:val="32"/>
          <w:lang w:eastAsia="zh-CN"/>
        </w:rPr>
        <w:t>1-2</w:t>
      </w:r>
      <w:r w:rsidR="00144178" w:rsidRPr="00E41402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proofErr w:type="gramStart"/>
      <w:r w:rsidR="00144178" w:rsidRPr="00E41402">
        <w:rPr>
          <w:rFonts w:ascii="Times New Roman" w:hAnsi="Times New Roman"/>
          <w:sz w:val="32"/>
          <w:szCs w:val="32"/>
          <w:lang w:eastAsia="zh-CN"/>
        </w:rPr>
        <w:t>个</w:t>
      </w:r>
      <w:proofErr w:type="gramEnd"/>
      <w:r w:rsidR="00144178" w:rsidRPr="00E41402">
        <w:rPr>
          <w:rFonts w:ascii="Times New Roman" w:hAnsi="Times New Roman"/>
          <w:sz w:val="32"/>
          <w:szCs w:val="32"/>
          <w:lang w:eastAsia="zh-CN"/>
        </w:rPr>
        <w:t>工作日发送确认邮件及注册资料。</w:t>
      </w:r>
      <w:r w:rsidR="00144178" w:rsidRPr="00E41402">
        <w:rPr>
          <w:rFonts w:ascii="Times New Roman" w:hAnsi="Times New Roman"/>
          <w:spacing w:val="47"/>
          <w:sz w:val="32"/>
          <w:szCs w:val="32"/>
          <w:lang w:eastAsia="zh-CN"/>
        </w:rPr>
        <w:t xml:space="preserve"> </w:t>
      </w:r>
    </w:p>
    <w:p w:rsidR="002F6641" w:rsidRPr="00E41402" w:rsidRDefault="00144178" w:rsidP="002F6641">
      <w:pPr>
        <w:pStyle w:val="a3"/>
        <w:numPr>
          <w:ilvl w:val="0"/>
          <w:numId w:val="1"/>
        </w:numPr>
        <w:spacing w:beforeLines="50" w:before="156" w:line="373" w:lineRule="exact"/>
        <w:ind w:leftChars="20" w:left="44" w:rightChars="20" w:right="44" w:firstLineChars="50" w:firstLine="161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zh-CN"/>
        </w:rPr>
      </w:pPr>
      <w:r w:rsidRPr="00E41402">
        <w:rPr>
          <w:rFonts w:ascii="Times New Roman" w:hAnsi="Times New Roman" w:cs="Microsoft JhengHei" w:hint="eastAsia"/>
          <w:b/>
          <w:bCs/>
          <w:spacing w:val="1"/>
          <w:sz w:val="32"/>
          <w:szCs w:val="32"/>
          <w:lang w:eastAsia="zh-CN"/>
        </w:rPr>
        <w:lastRenderedPageBreak/>
        <w:t>联系方式</w:t>
      </w:r>
    </w:p>
    <w:p w:rsidR="00A91B38" w:rsidRPr="00E41402" w:rsidRDefault="00144178" w:rsidP="00930F96">
      <w:pPr>
        <w:pStyle w:val="a3"/>
        <w:spacing w:beforeLines="50" w:before="156" w:line="288" w:lineRule="auto"/>
        <w:ind w:left="184" w:rightChars="20" w:right="44" w:firstLineChars="200" w:firstLine="640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color w:val="000000"/>
          <w:sz w:val="32"/>
          <w:szCs w:val="32"/>
          <w:lang w:eastAsia="zh-CN"/>
        </w:rPr>
        <w:t>会务秘书：尤风玲老师、蒋林华教授</w:t>
      </w:r>
    </w:p>
    <w:p w:rsidR="00A91B38" w:rsidRPr="00E41402" w:rsidRDefault="00144178" w:rsidP="00930F96">
      <w:pPr>
        <w:pStyle w:val="a3"/>
        <w:spacing w:before="67" w:after="67" w:line="288" w:lineRule="auto"/>
        <w:ind w:leftChars="20" w:left="44" w:rightChars="20" w:right="44" w:firstLineChars="250" w:firstLine="800"/>
        <w:jc w:val="both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color w:val="000000"/>
          <w:sz w:val="32"/>
          <w:szCs w:val="32"/>
          <w:lang w:eastAsia="zh-CN"/>
        </w:rPr>
        <w:t>邮箱：</w:t>
      </w:r>
      <w:hyperlink r:id="rId7" w:history="1">
        <w:r w:rsidRPr="00E41402">
          <w:rPr>
            <w:rStyle w:val="ac"/>
            <w:rFonts w:ascii="Times New Roman" w:hAnsi="Times New Roman" w:hint="eastAsia"/>
            <w:sz w:val="32"/>
            <w:szCs w:val="32"/>
            <w:lang w:eastAsia="zh-CN"/>
          </w:rPr>
          <w:t>aiam@iaast.cn</w:t>
        </w:r>
      </w:hyperlink>
      <w:r w:rsidR="00356208" w:rsidRPr="00E41402">
        <w:rPr>
          <w:rStyle w:val="ac"/>
          <w:rFonts w:ascii="Times New Roman" w:hAnsi="Times New Roman" w:hint="eastAsia"/>
          <w:sz w:val="32"/>
          <w:szCs w:val="32"/>
          <w:lang w:eastAsia="zh-CN"/>
        </w:rPr>
        <w:t>；</w:t>
      </w:r>
      <w:r w:rsidR="00356208" w:rsidRPr="00E41402">
        <w:rPr>
          <w:rStyle w:val="ac"/>
          <w:rFonts w:ascii="Times New Roman" w:hAnsi="Times New Roman"/>
          <w:sz w:val="32"/>
          <w:szCs w:val="32"/>
          <w:lang w:eastAsia="zh-CN"/>
        </w:rPr>
        <w:t>aiam@fcpae.com</w:t>
      </w:r>
    </w:p>
    <w:p w:rsidR="00A91B38" w:rsidRPr="00E41402" w:rsidRDefault="00144178" w:rsidP="00930F96">
      <w:pPr>
        <w:pStyle w:val="a3"/>
        <w:spacing w:before="67" w:after="67" w:line="288" w:lineRule="auto"/>
        <w:ind w:leftChars="20" w:left="44" w:rightChars="20" w:right="44" w:firstLineChars="250" w:firstLine="800"/>
        <w:jc w:val="both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color w:val="000000"/>
          <w:sz w:val="32"/>
          <w:szCs w:val="32"/>
          <w:lang w:eastAsia="zh-CN"/>
        </w:rPr>
        <w:t>电话：</w:t>
      </w:r>
      <w:r w:rsidR="00356208" w:rsidRPr="00E41402">
        <w:rPr>
          <w:rFonts w:ascii="Times New Roman" w:hAnsi="Times New Roman"/>
          <w:color w:val="000000"/>
          <w:sz w:val="32"/>
          <w:szCs w:val="32"/>
          <w:lang w:eastAsia="zh-CN"/>
        </w:rPr>
        <w:t>18003862371</w:t>
      </w:r>
      <w:r w:rsidR="00356208" w:rsidRPr="00E41402">
        <w:rPr>
          <w:rFonts w:ascii="Times New Roman" w:hAnsi="Times New Roman" w:hint="eastAsia"/>
          <w:color w:val="000000"/>
          <w:sz w:val="32"/>
          <w:szCs w:val="32"/>
          <w:lang w:eastAsia="zh-CN"/>
        </w:rPr>
        <w:t xml:space="preserve"> </w:t>
      </w:r>
      <w:r w:rsidR="00D813A8" w:rsidRPr="00E41402">
        <w:rPr>
          <w:rFonts w:ascii="Times New Roman" w:hAnsi="Times New Roman" w:hint="eastAsia"/>
          <w:color w:val="000000"/>
          <w:sz w:val="32"/>
          <w:szCs w:val="32"/>
          <w:lang w:eastAsia="zh-CN"/>
        </w:rPr>
        <w:t>；</w:t>
      </w:r>
      <w:r w:rsidR="0071259A" w:rsidRPr="00E41402">
        <w:rPr>
          <w:rFonts w:ascii="Times New Roman" w:hAnsi="Times New Roman" w:hint="eastAsia"/>
          <w:color w:val="000000"/>
          <w:sz w:val="32"/>
          <w:szCs w:val="32"/>
          <w:lang w:eastAsia="zh-CN"/>
        </w:rPr>
        <w:t>15515536262</w:t>
      </w:r>
    </w:p>
    <w:p w:rsidR="00A91B38" w:rsidRPr="00E41402" w:rsidRDefault="00144178" w:rsidP="00930F96">
      <w:pPr>
        <w:pStyle w:val="a3"/>
        <w:spacing w:before="67" w:after="67" w:line="288" w:lineRule="auto"/>
        <w:ind w:leftChars="20" w:left="44" w:rightChars="20" w:right="44" w:firstLineChars="250" w:firstLine="800"/>
        <w:jc w:val="both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E41402">
        <w:rPr>
          <w:rFonts w:ascii="Times New Roman" w:hAnsi="Times New Roman" w:hint="eastAsia"/>
          <w:color w:val="000000"/>
          <w:sz w:val="32"/>
          <w:szCs w:val="32"/>
          <w:lang w:eastAsia="zh-CN"/>
        </w:rPr>
        <w:t>大会官网：</w:t>
      </w:r>
      <w:hyperlink r:id="rId8" w:history="1">
        <w:r w:rsidR="00F04046" w:rsidRPr="00E41402">
          <w:rPr>
            <w:rStyle w:val="ac"/>
            <w:rFonts w:ascii="Times New Roman" w:hAnsi="Times New Roman" w:hint="eastAsia"/>
            <w:sz w:val="32"/>
            <w:szCs w:val="32"/>
            <w:lang w:eastAsia="zh-CN"/>
          </w:rPr>
          <w:t>http://www.icaiam.com/</w:t>
        </w:r>
      </w:hyperlink>
    </w:p>
    <w:p w:rsidR="00B4640D" w:rsidRPr="00E41402" w:rsidRDefault="00B4640D" w:rsidP="0071311A">
      <w:pPr>
        <w:pStyle w:val="a3"/>
        <w:spacing w:before="67" w:after="67" w:line="373" w:lineRule="exact"/>
        <w:ind w:left="0" w:rightChars="20" w:right="44"/>
        <w:jc w:val="both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A91B38" w:rsidRPr="00E41402" w:rsidRDefault="00A91B38">
      <w:pPr>
        <w:spacing w:line="240" w:lineRule="exact"/>
        <w:ind w:leftChars="20" w:left="44" w:rightChars="20" w:right="44"/>
        <w:rPr>
          <w:rFonts w:ascii="Times New Roman" w:eastAsia="宋体" w:hAnsi="Times New Roman"/>
          <w:sz w:val="32"/>
          <w:szCs w:val="32"/>
          <w:lang w:eastAsia="zh-CN"/>
        </w:rPr>
      </w:pPr>
    </w:p>
    <w:p w:rsidR="00A91B38" w:rsidRPr="00E41402" w:rsidRDefault="00144178">
      <w:pPr>
        <w:spacing w:line="360" w:lineRule="auto"/>
        <w:ind w:leftChars="20" w:left="44" w:rightChars="20" w:right="44"/>
        <w:jc w:val="right"/>
        <w:rPr>
          <w:rFonts w:ascii="Times New Roman" w:eastAsia="宋体" w:hAnsi="Times New Roman"/>
          <w:sz w:val="32"/>
          <w:szCs w:val="32"/>
          <w:lang w:eastAsia="zh-CN"/>
        </w:rPr>
      </w:pPr>
      <w:r w:rsidRPr="00E41402">
        <w:rPr>
          <w:rFonts w:ascii="Times New Roman" w:eastAsia="宋体" w:hAnsi="Times New Roman" w:hint="eastAsia"/>
          <w:sz w:val="32"/>
          <w:szCs w:val="32"/>
          <w:lang w:eastAsia="zh-CN"/>
        </w:rPr>
        <w:t>FCPAE</w:t>
      </w:r>
      <w:r w:rsidR="00F04046" w:rsidRPr="00E41402">
        <w:rPr>
          <w:rFonts w:ascii="Times New Roman" w:eastAsia="宋体" w:hAnsi="Times New Roman"/>
          <w:sz w:val="32"/>
          <w:szCs w:val="32"/>
          <w:lang w:eastAsia="zh-CN"/>
        </w:rPr>
        <w:t xml:space="preserve"> </w:t>
      </w:r>
      <w:r w:rsidRPr="00E41402">
        <w:rPr>
          <w:rFonts w:ascii="Times New Roman" w:eastAsia="宋体" w:hAnsi="Times New Roman" w:hint="eastAsia"/>
          <w:sz w:val="32"/>
          <w:szCs w:val="32"/>
          <w:lang w:eastAsia="zh-CN"/>
        </w:rPr>
        <w:t>&amp;</w:t>
      </w:r>
      <w:r w:rsidR="00F04046" w:rsidRPr="00E41402">
        <w:rPr>
          <w:rFonts w:ascii="Times New Roman" w:eastAsia="宋体" w:hAnsi="Times New Roman"/>
          <w:sz w:val="32"/>
          <w:szCs w:val="32"/>
          <w:lang w:eastAsia="zh-CN"/>
        </w:rPr>
        <w:t xml:space="preserve"> </w:t>
      </w:r>
      <w:r w:rsidRPr="00E41402">
        <w:rPr>
          <w:rFonts w:ascii="Times New Roman" w:eastAsia="宋体" w:hAnsi="Times New Roman" w:hint="eastAsia"/>
          <w:sz w:val="32"/>
          <w:szCs w:val="32"/>
          <w:lang w:eastAsia="zh-CN"/>
        </w:rPr>
        <w:t>AIAM2019</w:t>
      </w:r>
      <w:r w:rsidRPr="00E41402">
        <w:rPr>
          <w:rFonts w:ascii="Times New Roman" w:eastAsia="宋体" w:hAnsi="Times New Roman" w:hint="eastAsia"/>
          <w:sz w:val="32"/>
          <w:szCs w:val="32"/>
          <w:lang w:eastAsia="zh-CN"/>
        </w:rPr>
        <w:t>组委会</w:t>
      </w:r>
    </w:p>
    <w:p w:rsidR="00A91B38" w:rsidRPr="00E41402" w:rsidRDefault="00144178" w:rsidP="00B4640D">
      <w:pPr>
        <w:spacing w:line="360" w:lineRule="auto"/>
        <w:ind w:leftChars="20" w:left="44" w:rightChars="20" w:right="44"/>
        <w:jc w:val="right"/>
        <w:rPr>
          <w:rFonts w:ascii="Times New Roman" w:eastAsia="宋体" w:hAnsi="Times New Roman"/>
          <w:sz w:val="32"/>
          <w:szCs w:val="32"/>
          <w:lang w:eastAsia="zh-CN"/>
        </w:rPr>
      </w:pPr>
      <w:r w:rsidRPr="00E41402">
        <w:rPr>
          <w:rFonts w:ascii="Times New Roman" w:eastAsia="宋体" w:hAnsi="Times New Roman"/>
          <w:sz w:val="32"/>
          <w:szCs w:val="32"/>
          <w:lang w:eastAsia="zh-CN"/>
        </w:rPr>
        <w:t>二〇一</w:t>
      </w:r>
      <w:r w:rsidRPr="00E41402">
        <w:rPr>
          <w:rFonts w:ascii="Times New Roman" w:eastAsia="宋体" w:hAnsi="Times New Roman" w:hint="eastAsia"/>
          <w:sz w:val="32"/>
          <w:szCs w:val="32"/>
          <w:lang w:eastAsia="zh-CN"/>
        </w:rPr>
        <w:t>九年</w:t>
      </w:r>
      <w:r w:rsidR="00B66B1A">
        <w:rPr>
          <w:rFonts w:ascii="Times New Roman" w:eastAsia="宋体" w:hAnsi="Times New Roman" w:hint="eastAsia"/>
          <w:sz w:val="32"/>
          <w:szCs w:val="32"/>
          <w:lang w:eastAsia="zh-CN"/>
        </w:rPr>
        <w:t>四</w:t>
      </w:r>
      <w:r w:rsidRPr="00E41402">
        <w:rPr>
          <w:rFonts w:ascii="Times New Roman" w:eastAsia="宋体" w:hAnsi="Times New Roman" w:hint="eastAsia"/>
          <w:sz w:val="32"/>
          <w:szCs w:val="32"/>
          <w:lang w:eastAsia="zh-CN"/>
        </w:rPr>
        <w:t>月</w:t>
      </w:r>
      <w:r w:rsidR="00B66B1A">
        <w:rPr>
          <w:rFonts w:ascii="Times New Roman" w:eastAsia="宋体" w:hAnsi="Times New Roman" w:hint="eastAsia"/>
          <w:sz w:val="32"/>
          <w:szCs w:val="32"/>
          <w:lang w:eastAsia="zh-CN"/>
        </w:rPr>
        <w:t>三十</w:t>
      </w:r>
      <w:r w:rsidRPr="00E41402">
        <w:rPr>
          <w:rFonts w:ascii="Times New Roman" w:eastAsia="宋体" w:hAnsi="Times New Roman"/>
          <w:sz w:val="32"/>
          <w:szCs w:val="32"/>
          <w:lang w:eastAsia="zh-CN"/>
        </w:rPr>
        <w:t>日</w:t>
      </w:r>
    </w:p>
    <w:sectPr w:rsidR="00A91B38" w:rsidRPr="00E4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B38592"/>
    <w:multiLevelType w:val="singleLevel"/>
    <w:tmpl w:val="E0B38592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5EE"/>
    <w:rsid w:val="000217FB"/>
    <w:rsid w:val="00031C06"/>
    <w:rsid w:val="0004733D"/>
    <w:rsid w:val="0005123A"/>
    <w:rsid w:val="00055A57"/>
    <w:rsid w:val="000577F9"/>
    <w:rsid w:val="00067BD0"/>
    <w:rsid w:val="0007263A"/>
    <w:rsid w:val="000A284F"/>
    <w:rsid w:val="000B4956"/>
    <w:rsid w:val="000C4735"/>
    <w:rsid w:val="000F32B9"/>
    <w:rsid w:val="000F5B16"/>
    <w:rsid w:val="001114F3"/>
    <w:rsid w:val="0012420B"/>
    <w:rsid w:val="001335EE"/>
    <w:rsid w:val="00136BA7"/>
    <w:rsid w:val="00144178"/>
    <w:rsid w:val="00146529"/>
    <w:rsid w:val="00154F47"/>
    <w:rsid w:val="0016651A"/>
    <w:rsid w:val="0018315D"/>
    <w:rsid w:val="001E705F"/>
    <w:rsid w:val="00211A14"/>
    <w:rsid w:val="00221B7F"/>
    <w:rsid w:val="00247BC2"/>
    <w:rsid w:val="00262EDE"/>
    <w:rsid w:val="00274D8C"/>
    <w:rsid w:val="00275AD3"/>
    <w:rsid w:val="00294684"/>
    <w:rsid w:val="002B2BD6"/>
    <w:rsid w:val="002B2D34"/>
    <w:rsid w:val="002D2BAB"/>
    <w:rsid w:val="002F6641"/>
    <w:rsid w:val="00302FE2"/>
    <w:rsid w:val="00316CEF"/>
    <w:rsid w:val="00320870"/>
    <w:rsid w:val="003264AB"/>
    <w:rsid w:val="003452C9"/>
    <w:rsid w:val="00353EFC"/>
    <w:rsid w:val="00356208"/>
    <w:rsid w:val="003652CB"/>
    <w:rsid w:val="00374711"/>
    <w:rsid w:val="00380B87"/>
    <w:rsid w:val="003935CE"/>
    <w:rsid w:val="003A3C85"/>
    <w:rsid w:val="003D393C"/>
    <w:rsid w:val="003E08D0"/>
    <w:rsid w:val="003F6E31"/>
    <w:rsid w:val="00407BCC"/>
    <w:rsid w:val="00413631"/>
    <w:rsid w:val="00434590"/>
    <w:rsid w:val="00437CEE"/>
    <w:rsid w:val="004470C8"/>
    <w:rsid w:val="004632DA"/>
    <w:rsid w:val="00483349"/>
    <w:rsid w:val="004937DA"/>
    <w:rsid w:val="00495312"/>
    <w:rsid w:val="0049633F"/>
    <w:rsid w:val="004A6061"/>
    <w:rsid w:val="004C1B86"/>
    <w:rsid w:val="004D0925"/>
    <w:rsid w:val="004F7BF6"/>
    <w:rsid w:val="00502EB7"/>
    <w:rsid w:val="005072F6"/>
    <w:rsid w:val="00513AB9"/>
    <w:rsid w:val="005175FB"/>
    <w:rsid w:val="0053325F"/>
    <w:rsid w:val="005337BB"/>
    <w:rsid w:val="00535D01"/>
    <w:rsid w:val="005533DA"/>
    <w:rsid w:val="00554086"/>
    <w:rsid w:val="00563C39"/>
    <w:rsid w:val="005814CF"/>
    <w:rsid w:val="005D2772"/>
    <w:rsid w:val="005E7608"/>
    <w:rsid w:val="00601601"/>
    <w:rsid w:val="006478A2"/>
    <w:rsid w:val="006530F4"/>
    <w:rsid w:val="00666C88"/>
    <w:rsid w:val="006779AE"/>
    <w:rsid w:val="00680748"/>
    <w:rsid w:val="00693F06"/>
    <w:rsid w:val="006A1FE9"/>
    <w:rsid w:val="006A2884"/>
    <w:rsid w:val="006B59A2"/>
    <w:rsid w:val="006E3B61"/>
    <w:rsid w:val="006E52D0"/>
    <w:rsid w:val="006F1189"/>
    <w:rsid w:val="00702EBB"/>
    <w:rsid w:val="00705B16"/>
    <w:rsid w:val="0071259A"/>
    <w:rsid w:val="0071311A"/>
    <w:rsid w:val="0071340E"/>
    <w:rsid w:val="00715198"/>
    <w:rsid w:val="007213F2"/>
    <w:rsid w:val="007270E3"/>
    <w:rsid w:val="00730695"/>
    <w:rsid w:val="00747FDE"/>
    <w:rsid w:val="00756405"/>
    <w:rsid w:val="00763BEC"/>
    <w:rsid w:val="00782748"/>
    <w:rsid w:val="007854E4"/>
    <w:rsid w:val="007A77C1"/>
    <w:rsid w:val="007B52EE"/>
    <w:rsid w:val="007C58E6"/>
    <w:rsid w:val="007F0F34"/>
    <w:rsid w:val="00816B91"/>
    <w:rsid w:val="008279FD"/>
    <w:rsid w:val="00830E68"/>
    <w:rsid w:val="00832526"/>
    <w:rsid w:val="0083601C"/>
    <w:rsid w:val="008503D5"/>
    <w:rsid w:val="00855673"/>
    <w:rsid w:val="008655BF"/>
    <w:rsid w:val="00871FD6"/>
    <w:rsid w:val="00872C16"/>
    <w:rsid w:val="00874C47"/>
    <w:rsid w:val="00875F47"/>
    <w:rsid w:val="00877061"/>
    <w:rsid w:val="0088337D"/>
    <w:rsid w:val="008B45F0"/>
    <w:rsid w:val="008B6BEE"/>
    <w:rsid w:val="008C7035"/>
    <w:rsid w:val="008E1838"/>
    <w:rsid w:val="0090772B"/>
    <w:rsid w:val="009253FA"/>
    <w:rsid w:val="00925D24"/>
    <w:rsid w:val="00930F96"/>
    <w:rsid w:val="00944E0F"/>
    <w:rsid w:val="00946FFF"/>
    <w:rsid w:val="0097678E"/>
    <w:rsid w:val="0098373A"/>
    <w:rsid w:val="009A4758"/>
    <w:rsid w:val="009E22E5"/>
    <w:rsid w:val="009E585E"/>
    <w:rsid w:val="009F21F4"/>
    <w:rsid w:val="00A2015A"/>
    <w:rsid w:val="00A218D7"/>
    <w:rsid w:val="00A35C34"/>
    <w:rsid w:val="00A43979"/>
    <w:rsid w:val="00A47907"/>
    <w:rsid w:val="00A54DE3"/>
    <w:rsid w:val="00A81D50"/>
    <w:rsid w:val="00A91B38"/>
    <w:rsid w:val="00AA0157"/>
    <w:rsid w:val="00AA0FB0"/>
    <w:rsid w:val="00AA35A8"/>
    <w:rsid w:val="00AB4B52"/>
    <w:rsid w:val="00AC5FF8"/>
    <w:rsid w:val="00AD1874"/>
    <w:rsid w:val="00AD22C7"/>
    <w:rsid w:val="00AD3BB1"/>
    <w:rsid w:val="00B1431D"/>
    <w:rsid w:val="00B21BA0"/>
    <w:rsid w:val="00B41BFE"/>
    <w:rsid w:val="00B4640D"/>
    <w:rsid w:val="00B46B93"/>
    <w:rsid w:val="00B614A4"/>
    <w:rsid w:val="00B62EBD"/>
    <w:rsid w:val="00B66B1A"/>
    <w:rsid w:val="00B67F53"/>
    <w:rsid w:val="00B82CB9"/>
    <w:rsid w:val="00B93471"/>
    <w:rsid w:val="00BA5BAF"/>
    <w:rsid w:val="00BB02AF"/>
    <w:rsid w:val="00BB3787"/>
    <w:rsid w:val="00BB5A20"/>
    <w:rsid w:val="00BC4342"/>
    <w:rsid w:val="00BC5881"/>
    <w:rsid w:val="00BD3968"/>
    <w:rsid w:val="00BD6A48"/>
    <w:rsid w:val="00BF03E9"/>
    <w:rsid w:val="00BF54EF"/>
    <w:rsid w:val="00BF61D2"/>
    <w:rsid w:val="00C0427A"/>
    <w:rsid w:val="00C24E35"/>
    <w:rsid w:val="00C341BE"/>
    <w:rsid w:val="00C62515"/>
    <w:rsid w:val="00C85A44"/>
    <w:rsid w:val="00C94D5B"/>
    <w:rsid w:val="00CA0D8D"/>
    <w:rsid w:val="00CA6AA0"/>
    <w:rsid w:val="00CB3EDC"/>
    <w:rsid w:val="00CB63F4"/>
    <w:rsid w:val="00CD5701"/>
    <w:rsid w:val="00CF2047"/>
    <w:rsid w:val="00D140EC"/>
    <w:rsid w:val="00D35C67"/>
    <w:rsid w:val="00D42799"/>
    <w:rsid w:val="00D50F21"/>
    <w:rsid w:val="00D702B2"/>
    <w:rsid w:val="00D813A8"/>
    <w:rsid w:val="00D85C7A"/>
    <w:rsid w:val="00D93E85"/>
    <w:rsid w:val="00DA7D43"/>
    <w:rsid w:val="00DB08A8"/>
    <w:rsid w:val="00DC1D1C"/>
    <w:rsid w:val="00DE708C"/>
    <w:rsid w:val="00DF6084"/>
    <w:rsid w:val="00DF7877"/>
    <w:rsid w:val="00E15C66"/>
    <w:rsid w:val="00E17D09"/>
    <w:rsid w:val="00E22C5B"/>
    <w:rsid w:val="00E30067"/>
    <w:rsid w:val="00E41402"/>
    <w:rsid w:val="00E437AB"/>
    <w:rsid w:val="00E551CE"/>
    <w:rsid w:val="00E65847"/>
    <w:rsid w:val="00E73017"/>
    <w:rsid w:val="00E77015"/>
    <w:rsid w:val="00E84860"/>
    <w:rsid w:val="00E84A57"/>
    <w:rsid w:val="00E90CA2"/>
    <w:rsid w:val="00E9438A"/>
    <w:rsid w:val="00E96DC8"/>
    <w:rsid w:val="00EB2592"/>
    <w:rsid w:val="00EB47CC"/>
    <w:rsid w:val="00ED32C1"/>
    <w:rsid w:val="00EF1175"/>
    <w:rsid w:val="00EF1EAA"/>
    <w:rsid w:val="00EF6B65"/>
    <w:rsid w:val="00F0172D"/>
    <w:rsid w:val="00F04046"/>
    <w:rsid w:val="00F22608"/>
    <w:rsid w:val="00F24E90"/>
    <w:rsid w:val="00F4507C"/>
    <w:rsid w:val="00F62B35"/>
    <w:rsid w:val="00F65C5D"/>
    <w:rsid w:val="00F663A0"/>
    <w:rsid w:val="00F75129"/>
    <w:rsid w:val="00F768F7"/>
    <w:rsid w:val="00F944FB"/>
    <w:rsid w:val="00F96EBC"/>
    <w:rsid w:val="00FB0033"/>
    <w:rsid w:val="01164D39"/>
    <w:rsid w:val="01BB0815"/>
    <w:rsid w:val="01CB5669"/>
    <w:rsid w:val="02441ED2"/>
    <w:rsid w:val="04186401"/>
    <w:rsid w:val="077622B6"/>
    <w:rsid w:val="08573744"/>
    <w:rsid w:val="0BD103FC"/>
    <w:rsid w:val="0CC2602F"/>
    <w:rsid w:val="0D093CF3"/>
    <w:rsid w:val="0FA7438D"/>
    <w:rsid w:val="0FA778F4"/>
    <w:rsid w:val="0FD52365"/>
    <w:rsid w:val="0FD93B14"/>
    <w:rsid w:val="10DE0228"/>
    <w:rsid w:val="148241BE"/>
    <w:rsid w:val="162266DB"/>
    <w:rsid w:val="163658F3"/>
    <w:rsid w:val="16BB1FDF"/>
    <w:rsid w:val="18E511E1"/>
    <w:rsid w:val="1C2B22F3"/>
    <w:rsid w:val="1D934394"/>
    <w:rsid w:val="1DCD20CA"/>
    <w:rsid w:val="1ED80056"/>
    <w:rsid w:val="1F777F69"/>
    <w:rsid w:val="22AF17DD"/>
    <w:rsid w:val="249A1673"/>
    <w:rsid w:val="24D95E13"/>
    <w:rsid w:val="26C342C5"/>
    <w:rsid w:val="291D5DEE"/>
    <w:rsid w:val="29844758"/>
    <w:rsid w:val="2A251011"/>
    <w:rsid w:val="2DD82DD0"/>
    <w:rsid w:val="2E65011F"/>
    <w:rsid w:val="2F082825"/>
    <w:rsid w:val="2F224846"/>
    <w:rsid w:val="2F9050CF"/>
    <w:rsid w:val="2FCF5220"/>
    <w:rsid w:val="35A16873"/>
    <w:rsid w:val="3BAE4276"/>
    <w:rsid w:val="3F5F1B07"/>
    <w:rsid w:val="41F24882"/>
    <w:rsid w:val="451B0E84"/>
    <w:rsid w:val="452D1764"/>
    <w:rsid w:val="479D2DC4"/>
    <w:rsid w:val="47D8469F"/>
    <w:rsid w:val="48D85F0A"/>
    <w:rsid w:val="4E1B4628"/>
    <w:rsid w:val="52321DB6"/>
    <w:rsid w:val="54966CC0"/>
    <w:rsid w:val="55084359"/>
    <w:rsid w:val="560E2BF6"/>
    <w:rsid w:val="58535439"/>
    <w:rsid w:val="59DE53A7"/>
    <w:rsid w:val="5A666328"/>
    <w:rsid w:val="5B6A41E0"/>
    <w:rsid w:val="5D025BD9"/>
    <w:rsid w:val="5D182237"/>
    <w:rsid w:val="60175A84"/>
    <w:rsid w:val="61F905D3"/>
    <w:rsid w:val="62AF4AAE"/>
    <w:rsid w:val="63387037"/>
    <w:rsid w:val="64610D1F"/>
    <w:rsid w:val="64C3772A"/>
    <w:rsid w:val="65CC606F"/>
    <w:rsid w:val="67B903D7"/>
    <w:rsid w:val="6A2D66DA"/>
    <w:rsid w:val="6B7A31B7"/>
    <w:rsid w:val="6EFD3594"/>
    <w:rsid w:val="72703782"/>
    <w:rsid w:val="74175D5A"/>
    <w:rsid w:val="77B875C4"/>
    <w:rsid w:val="7C2A57D3"/>
    <w:rsid w:val="7D276ACC"/>
    <w:rsid w:val="7E0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35F3A484"/>
  <w15:docId w15:val="{9D3EF36B-F073-42A6-AD7C-E0A23CC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0"/>
      <w:ind w:left="600"/>
    </w:pPr>
    <w:rPr>
      <w:rFonts w:ascii="宋体" w:eastAsia="宋体" w:hAnsi="宋体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753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21">
    <w:name w:val="标题 21"/>
    <w:basedOn w:val="a"/>
    <w:uiPriority w:val="1"/>
    <w:qFormat/>
    <w:pPr>
      <w:ind w:left="102"/>
      <w:outlineLvl w:val="2"/>
    </w:pPr>
    <w:rPr>
      <w:rFonts w:ascii="宋体" w:eastAsia="宋体" w:hAnsi="宋体"/>
      <w:sz w:val="28"/>
      <w:szCs w:val="28"/>
    </w:rPr>
  </w:style>
  <w:style w:type="paragraph" w:customStyle="1" w:styleId="31">
    <w:name w:val="标题 31"/>
    <w:basedOn w:val="a"/>
    <w:uiPriority w:val="1"/>
    <w:qFormat/>
    <w:pPr>
      <w:ind w:left="1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semiHidden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04046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3264A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3264AB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iam.com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iam@iaast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1D4EA-95F8-44F0-978A-39D6FBE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401</Words>
  <Characters>2290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jjjy</dc:creator>
  <cp:lastModifiedBy>You Linda</cp:lastModifiedBy>
  <cp:revision>222</cp:revision>
  <cp:lastPrinted>2017-10-31T11:58:00Z</cp:lastPrinted>
  <dcterms:created xsi:type="dcterms:W3CDTF">2017-04-07T10:38:00Z</dcterms:created>
  <dcterms:modified xsi:type="dcterms:W3CDTF">2019-05-10T03:34:00Z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2017-04-07T00:00:00Z</vt:filetime>
  </property>
  <property fmtid="{D5CDD505-2E9C-101B-9397-08002B2CF9AE}" pid="4" name="KSOProductBuildVer">
    <vt:lpwstr>2052-11.1.0.8527</vt:lpwstr>
  </property>
</Properties>
</file>